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21" w:rsidRDefault="00C016D2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132672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1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F36C21">
      <w:pPr>
        <w:pStyle w:val="Corpodetexto"/>
        <w:rPr>
          <w:rFonts w:ascii="Times New Roman"/>
          <w:sz w:val="20"/>
        </w:rPr>
      </w:pPr>
    </w:p>
    <w:p w:rsidR="00F36C21" w:rsidRDefault="00C016D2">
      <w:pPr>
        <w:pStyle w:val="Ttulo1"/>
        <w:spacing w:before="225" w:line="276" w:lineRule="auto"/>
        <w:ind w:left="2544" w:right="792" w:hanging="1825"/>
      </w:pPr>
      <w:r>
        <w:t>CENTRO ESTADUAL DE ATENÇÃO PROLONGADA E CASA DE</w:t>
      </w:r>
      <w:r>
        <w:rPr>
          <w:spacing w:val="-86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CONDOMÍNIO</w:t>
      </w:r>
      <w:r>
        <w:rPr>
          <w:spacing w:val="-2"/>
        </w:rPr>
        <w:t xml:space="preserve"> </w:t>
      </w:r>
      <w:r>
        <w:t>SOLIDARIEDADE</w:t>
      </w: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C43316">
      <w:pPr>
        <w:pStyle w:val="Corpodetexto"/>
        <w:spacing w:before="5"/>
        <w:rPr>
          <w:rFonts w:ascii="Arial"/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26.3pt;margin-top:8.8pt;width:506.45pt;height:193.65pt;z-index:-15728640;mso-wrap-distance-left:0;mso-wrap-distance-right:0;mso-position-horizontal-relative:page" filled="f" strokeweight=".5pt">
            <v:textbox inset="0,0,0,0">
              <w:txbxContent>
                <w:p w:rsidR="00F36C21" w:rsidRDefault="00F36C21">
                  <w:pPr>
                    <w:pStyle w:val="Corpodetexto"/>
                    <w:rPr>
                      <w:rFonts w:ascii="Arial"/>
                      <w:b/>
                      <w:sz w:val="36"/>
                    </w:rPr>
                  </w:pPr>
                </w:p>
                <w:p w:rsidR="00F36C21" w:rsidRDefault="00F36C21">
                  <w:pPr>
                    <w:pStyle w:val="Corpodetexto"/>
                    <w:spacing w:before="10"/>
                    <w:rPr>
                      <w:rFonts w:ascii="Arial"/>
                      <w:b/>
                      <w:sz w:val="36"/>
                    </w:rPr>
                  </w:pPr>
                </w:p>
                <w:p w:rsidR="00F36C21" w:rsidRDefault="00C016D2">
                  <w:pPr>
                    <w:spacing w:line="276" w:lineRule="auto"/>
                    <w:ind w:left="1015" w:right="300"/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10º</w:t>
                  </w:r>
                  <w:r>
                    <w:rPr>
                      <w:rFonts w:ascii="Arial" w:hAns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TERMO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ADITIVO</w:t>
                  </w:r>
                  <w:r>
                    <w:rPr>
                      <w:rFonts w:ascii="Arial" w:hAnsi="Arial"/>
                      <w:b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AO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TERMO</w:t>
                  </w:r>
                  <w:r>
                    <w:rPr>
                      <w:rFonts w:ascii="Arial" w:hAns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TRANSFERÊNCIA</w:t>
                  </w:r>
                  <w:r>
                    <w:rPr>
                      <w:rFonts w:ascii="Arial" w:hAnsi="Arial"/>
                      <w:b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86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GESTÃO</w:t>
                  </w:r>
                  <w:r>
                    <w:rPr>
                      <w:rFonts w:ascii="Arial" w:hAns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Nº 003/2013</w:t>
                  </w:r>
                  <w:r>
                    <w:rPr>
                      <w:rFonts w:ascii="Arial" w:hAnsi="Arial"/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SES/GO</w:t>
                  </w:r>
                </w:p>
                <w:p w:rsidR="00E332CC" w:rsidRDefault="00E332CC" w:rsidP="00E332CC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</w:rPr>
                    <w:t xml:space="preserve">RELATÓRIO GERENCIAL DE PRODUÇÃO </w:t>
                  </w:r>
                </w:p>
                <w:p w:rsidR="00F36C21" w:rsidRPr="00E332CC" w:rsidRDefault="00C016D2">
                  <w:pPr>
                    <w:spacing w:before="254"/>
                    <w:ind w:left="1015" w:right="292"/>
                    <w:jc w:val="center"/>
                    <w:rPr>
                      <w:sz w:val="32"/>
                    </w:rPr>
                  </w:pPr>
                  <w:r w:rsidRPr="00E332CC">
                    <w:rPr>
                      <w:sz w:val="32"/>
                    </w:rPr>
                    <w:t>REFERÊNCIA:</w:t>
                  </w:r>
                  <w:r w:rsidRPr="00E332CC">
                    <w:rPr>
                      <w:spacing w:val="-5"/>
                      <w:sz w:val="32"/>
                    </w:rPr>
                    <w:t xml:space="preserve"> </w:t>
                  </w:r>
                  <w:r w:rsidRPr="00E332CC">
                    <w:rPr>
                      <w:sz w:val="32"/>
                    </w:rPr>
                    <w:t>JULHO/2020</w:t>
                  </w:r>
                </w:p>
              </w:txbxContent>
            </v:textbox>
            <w10:wrap type="topAndBottom" anchorx="page"/>
          </v:shape>
        </w:pict>
      </w: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16"/>
        </w:rPr>
      </w:pPr>
    </w:p>
    <w:p w:rsidR="00F36C21" w:rsidRDefault="00C016D2">
      <w:pPr>
        <w:spacing w:before="92" w:line="278" w:lineRule="auto"/>
        <w:ind w:left="4676" w:right="4756"/>
        <w:jc w:val="center"/>
        <w:rPr>
          <w:sz w:val="28"/>
        </w:rPr>
      </w:pPr>
      <w:r>
        <w:rPr>
          <w:sz w:val="28"/>
        </w:rPr>
        <w:t>Goiânia – GO</w:t>
      </w:r>
      <w:r>
        <w:rPr>
          <w:spacing w:val="-75"/>
          <w:sz w:val="28"/>
        </w:rPr>
        <w:t xml:space="preserve"> </w:t>
      </w:r>
      <w:r>
        <w:rPr>
          <w:sz w:val="28"/>
        </w:rPr>
        <w:t>2020</w:t>
      </w:r>
    </w:p>
    <w:p w:rsidR="00F36C21" w:rsidRDefault="00F36C21">
      <w:pPr>
        <w:spacing w:line="278" w:lineRule="auto"/>
        <w:jc w:val="center"/>
        <w:rPr>
          <w:sz w:val="28"/>
        </w:rPr>
        <w:sectPr w:rsidR="00F36C21">
          <w:type w:val="continuous"/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Ttulo1"/>
        <w:spacing w:before="9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33184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3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ESTRUTURA</w:t>
      </w:r>
      <w:r>
        <w:rPr>
          <w:spacing w:val="-6"/>
        </w:rPr>
        <w:t xml:space="preserve"> </w:t>
      </w:r>
      <w:r>
        <w:t>GESTORA</w:t>
      </w:r>
    </w:p>
    <w:p w:rsidR="00F36C21" w:rsidRDefault="00F36C21">
      <w:pPr>
        <w:pStyle w:val="Corpodetexto"/>
        <w:rPr>
          <w:rFonts w:ascii="Arial"/>
          <w:b/>
          <w:sz w:val="36"/>
        </w:rPr>
      </w:pPr>
    </w:p>
    <w:p w:rsidR="00F36C21" w:rsidRDefault="00F36C21">
      <w:pPr>
        <w:pStyle w:val="Corpodetexto"/>
        <w:spacing w:before="6"/>
        <w:rPr>
          <w:rFonts w:ascii="Arial"/>
          <w:b/>
          <w:sz w:val="42"/>
        </w:rPr>
      </w:pPr>
    </w:p>
    <w:p w:rsidR="00F36C21" w:rsidRDefault="00C016D2">
      <w:pPr>
        <w:pStyle w:val="Ttulo2"/>
        <w:spacing w:before="1"/>
      </w:pPr>
      <w:r>
        <w:t>Diretora</w:t>
      </w:r>
      <w:r>
        <w:rPr>
          <w:spacing w:val="-2"/>
        </w:rPr>
        <w:t xml:space="preserve"> </w:t>
      </w:r>
      <w:r>
        <w:t>Técnica</w:t>
      </w:r>
    </w:p>
    <w:p w:rsidR="00F36C21" w:rsidRDefault="00C016D2">
      <w:pPr>
        <w:spacing w:before="47"/>
        <w:ind w:left="712"/>
        <w:rPr>
          <w:sz w:val="28"/>
        </w:rPr>
      </w:pPr>
      <w:r>
        <w:rPr>
          <w:sz w:val="28"/>
        </w:rPr>
        <w:t>Karina</w:t>
      </w:r>
      <w:r>
        <w:rPr>
          <w:spacing w:val="-1"/>
          <w:sz w:val="28"/>
        </w:rPr>
        <w:t xml:space="preserve"> </w:t>
      </w:r>
      <w:r>
        <w:rPr>
          <w:sz w:val="28"/>
        </w:rPr>
        <w:t>Fonseca C.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Oliveira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CRM:</w:t>
      </w:r>
      <w:r>
        <w:rPr>
          <w:spacing w:val="-2"/>
          <w:sz w:val="28"/>
        </w:rPr>
        <w:t xml:space="preserve"> </w:t>
      </w:r>
      <w:r>
        <w:rPr>
          <w:sz w:val="28"/>
        </w:rPr>
        <w:t>18040</w:t>
      </w:r>
    </w:p>
    <w:p w:rsidR="00F36C21" w:rsidRDefault="00F36C21">
      <w:pPr>
        <w:pStyle w:val="Corpodetexto"/>
        <w:spacing w:before="6"/>
        <w:rPr>
          <w:sz w:val="36"/>
        </w:rPr>
      </w:pPr>
    </w:p>
    <w:p w:rsidR="00F36C21" w:rsidRDefault="00C016D2">
      <w:pPr>
        <w:pStyle w:val="Ttulo2"/>
      </w:pPr>
      <w:r>
        <w:t>Coordenadora</w:t>
      </w:r>
      <w:r>
        <w:rPr>
          <w:spacing w:val="-6"/>
        </w:rPr>
        <w:t xml:space="preserve"> </w:t>
      </w:r>
      <w:r>
        <w:t>Operacional</w:t>
      </w:r>
    </w:p>
    <w:p w:rsidR="00F36C21" w:rsidRDefault="00C016D2">
      <w:pPr>
        <w:spacing w:before="47"/>
        <w:ind w:left="712"/>
        <w:rPr>
          <w:sz w:val="28"/>
        </w:rPr>
      </w:pPr>
      <w:r>
        <w:rPr>
          <w:sz w:val="28"/>
        </w:rPr>
        <w:t>Camilla</w:t>
      </w:r>
      <w:r>
        <w:rPr>
          <w:spacing w:val="-1"/>
          <w:sz w:val="28"/>
        </w:rPr>
        <w:t xml:space="preserve"> </w:t>
      </w:r>
      <w:r>
        <w:rPr>
          <w:sz w:val="28"/>
        </w:rPr>
        <w:t>Salazar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COREN: 208262</w:t>
      </w:r>
    </w:p>
    <w:p w:rsidR="00F36C21" w:rsidRDefault="00F36C21">
      <w:pPr>
        <w:pStyle w:val="Corpodetexto"/>
        <w:spacing w:before="4"/>
        <w:rPr>
          <w:sz w:val="36"/>
        </w:rPr>
      </w:pPr>
    </w:p>
    <w:p w:rsidR="00F36C21" w:rsidRDefault="00C016D2">
      <w:pPr>
        <w:pStyle w:val="Ttulo2"/>
      </w:pPr>
      <w:r>
        <w:t>Coordenador</w:t>
      </w:r>
      <w:r>
        <w:rPr>
          <w:spacing w:val="-6"/>
        </w:rPr>
        <w:t xml:space="preserve"> </w:t>
      </w:r>
      <w:r>
        <w:t>Administrativo</w:t>
      </w:r>
    </w:p>
    <w:p w:rsidR="00F36C21" w:rsidRDefault="00C016D2">
      <w:pPr>
        <w:spacing w:before="50"/>
        <w:ind w:left="712"/>
        <w:rPr>
          <w:sz w:val="28"/>
        </w:rPr>
      </w:pPr>
      <w:r>
        <w:rPr>
          <w:sz w:val="28"/>
        </w:rPr>
        <w:t>Eduardo</w:t>
      </w:r>
      <w:r>
        <w:rPr>
          <w:spacing w:val="-4"/>
          <w:sz w:val="28"/>
        </w:rPr>
        <w:t xml:space="preserve"> </w:t>
      </w:r>
      <w:r>
        <w:rPr>
          <w:sz w:val="28"/>
        </w:rPr>
        <w:t>Fonseca</w:t>
      </w:r>
    </w:p>
    <w:p w:rsidR="00F36C21" w:rsidRDefault="00F36C21">
      <w:pPr>
        <w:rPr>
          <w:sz w:val="28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Ttulo2"/>
        <w:spacing w:before="100"/>
        <w:ind w:left="4676" w:right="4755"/>
        <w:jc w:val="center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33696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5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SUMÁRIO</w:t>
      </w:r>
    </w:p>
    <w:sdt>
      <w:sdtPr>
        <w:id w:val="-1172174082"/>
        <w:docPartObj>
          <w:docPartGallery w:val="Table of Contents"/>
          <w:docPartUnique/>
        </w:docPartObj>
      </w:sdtPr>
      <w:sdtEndPr/>
      <w:sdtContent>
        <w:p w:rsidR="00F36C21" w:rsidRDefault="00C43316">
          <w:pPr>
            <w:pStyle w:val="Sumrio1"/>
            <w:numPr>
              <w:ilvl w:val="0"/>
              <w:numId w:val="6"/>
            </w:numPr>
            <w:tabs>
              <w:tab w:val="left" w:pos="1434"/>
              <w:tab w:val="right" w:leader="dot" w:pos="10353"/>
            </w:tabs>
            <w:spacing w:before="646"/>
            <w:ind w:hanging="361"/>
            <w:rPr>
              <w:rFonts w:ascii="Arial MT" w:hAnsi="Arial MT"/>
              <w:b w:val="0"/>
            </w:rPr>
          </w:pPr>
          <w:hyperlink w:anchor="_TOC_250010" w:history="1">
            <w:r w:rsidR="00C016D2">
              <w:t>APRESENTAÇÃO</w:t>
            </w:r>
            <w:r w:rsidR="00C016D2">
              <w:tab/>
            </w:r>
            <w:r w:rsidR="00C016D2">
              <w:rPr>
                <w:rFonts w:ascii="Arial MT" w:hAnsi="Arial MT"/>
                <w:b w:val="0"/>
              </w:rPr>
              <w:t>4</w:t>
            </w:r>
          </w:hyperlink>
        </w:p>
        <w:p w:rsidR="00F36C21" w:rsidRDefault="00C43316">
          <w:pPr>
            <w:pStyle w:val="Sumrio1"/>
            <w:numPr>
              <w:ilvl w:val="0"/>
              <w:numId w:val="6"/>
            </w:numPr>
            <w:tabs>
              <w:tab w:val="left" w:pos="1434"/>
              <w:tab w:val="right" w:leader="dot" w:pos="10353"/>
            </w:tabs>
            <w:ind w:hanging="361"/>
            <w:rPr>
              <w:rFonts w:ascii="Arial MT" w:hAnsi="Arial MT"/>
              <w:b w:val="0"/>
            </w:rPr>
          </w:pPr>
          <w:hyperlink w:anchor="_TOC_250009" w:history="1">
            <w:r w:rsidR="00C016D2">
              <w:t>IDENTIFICAÇÃO</w:t>
            </w:r>
            <w:r w:rsidR="00C016D2">
              <w:rPr>
                <w:spacing w:val="1"/>
              </w:rPr>
              <w:t xml:space="preserve"> </w:t>
            </w:r>
            <w:r w:rsidR="00C016D2">
              <w:t>E DESCRIÇÃO</w:t>
            </w:r>
            <w:r w:rsidR="00C016D2">
              <w:rPr>
                <w:spacing w:val="2"/>
              </w:rPr>
              <w:t xml:space="preserve"> </w:t>
            </w:r>
            <w:r w:rsidR="00C016D2">
              <w:t>DOS</w:t>
            </w:r>
            <w:r w:rsidR="00C016D2">
              <w:rPr>
                <w:spacing w:val="-1"/>
              </w:rPr>
              <w:t xml:space="preserve"> </w:t>
            </w:r>
            <w:r w:rsidR="00C016D2">
              <w:t>SERVIÇOS</w:t>
            </w:r>
            <w:r w:rsidR="00C016D2">
              <w:tab/>
            </w:r>
            <w:r w:rsidR="00C016D2">
              <w:rPr>
                <w:rFonts w:ascii="Arial MT" w:hAnsi="Arial MT"/>
                <w:b w:val="0"/>
              </w:rPr>
              <w:t>5</w:t>
            </w:r>
          </w:hyperlink>
        </w:p>
        <w:p w:rsidR="00F36C21" w:rsidRDefault="00C43316">
          <w:pPr>
            <w:pStyle w:val="Sumrio1"/>
            <w:numPr>
              <w:ilvl w:val="0"/>
              <w:numId w:val="6"/>
            </w:numPr>
            <w:tabs>
              <w:tab w:val="left" w:pos="1434"/>
              <w:tab w:val="right" w:leader="dot" w:pos="10353"/>
            </w:tabs>
            <w:ind w:hanging="361"/>
            <w:rPr>
              <w:rFonts w:ascii="Arial MT"/>
              <w:b w:val="0"/>
            </w:rPr>
          </w:pPr>
          <w:hyperlink w:anchor="_TOC_250008" w:history="1">
            <w:r w:rsidR="00C016D2">
              <w:t>ATIVIDADES</w:t>
            </w:r>
            <w:r w:rsidR="00C016D2">
              <w:rPr>
                <w:spacing w:val="-1"/>
              </w:rPr>
              <w:t xml:space="preserve"> </w:t>
            </w:r>
            <w:r w:rsidR="00C016D2">
              <w:t>REALIZADAS</w:t>
            </w:r>
            <w:r w:rsidR="00C016D2">
              <w:tab/>
            </w:r>
            <w:r w:rsidR="00C016D2">
              <w:rPr>
                <w:rFonts w:ascii="Arial MT"/>
                <w:b w:val="0"/>
              </w:rPr>
              <w:t>5</w:t>
            </w:r>
          </w:hyperlink>
        </w:p>
        <w:p w:rsidR="00F36C21" w:rsidRDefault="00C43316">
          <w:pPr>
            <w:pStyle w:val="Sumrio2"/>
            <w:numPr>
              <w:ilvl w:val="1"/>
              <w:numId w:val="6"/>
            </w:numPr>
            <w:tabs>
              <w:tab w:val="left" w:pos="1803"/>
              <w:tab w:val="right" w:leader="dot" w:pos="10353"/>
            </w:tabs>
          </w:pPr>
          <w:hyperlink w:anchor="_TOC_250007" w:history="1">
            <w:r w:rsidR="00C016D2">
              <w:t>Casa</w:t>
            </w:r>
            <w:r w:rsidR="00C016D2">
              <w:rPr>
                <w:spacing w:val="-2"/>
              </w:rPr>
              <w:t xml:space="preserve"> </w:t>
            </w:r>
            <w:r w:rsidR="00C016D2">
              <w:t>de</w:t>
            </w:r>
            <w:r w:rsidR="00C016D2">
              <w:rPr>
                <w:spacing w:val="-1"/>
              </w:rPr>
              <w:t xml:space="preserve"> </w:t>
            </w:r>
            <w:r w:rsidR="00C016D2">
              <w:t>Apoio</w:t>
            </w:r>
            <w:r w:rsidR="00C016D2">
              <w:tab/>
              <w:t>5</w:t>
            </w:r>
          </w:hyperlink>
        </w:p>
        <w:p w:rsidR="00F36C21" w:rsidRDefault="00C43316">
          <w:pPr>
            <w:pStyle w:val="Sumrio2"/>
            <w:numPr>
              <w:ilvl w:val="1"/>
              <w:numId w:val="6"/>
            </w:numPr>
            <w:tabs>
              <w:tab w:val="left" w:pos="1803"/>
              <w:tab w:val="right" w:leader="dot" w:pos="10353"/>
            </w:tabs>
            <w:spacing w:before="224"/>
          </w:pPr>
          <w:hyperlink w:anchor="_TOC_250006" w:history="1">
            <w:r w:rsidR="00C016D2">
              <w:t>Atendimento</w:t>
            </w:r>
            <w:r w:rsidR="00C016D2">
              <w:rPr>
                <w:spacing w:val="-3"/>
              </w:rPr>
              <w:t xml:space="preserve"> </w:t>
            </w:r>
            <w:r w:rsidR="00C016D2">
              <w:t>Ambulatorial</w:t>
            </w:r>
            <w:r w:rsidR="00C016D2">
              <w:tab/>
              <w:t>6</w:t>
            </w:r>
          </w:hyperlink>
        </w:p>
        <w:p w:rsidR="00F36C21" w:rsidRDefault="00C43316">
          <w:pPr>
            <w:pStyle w:val="Sumrio2"/>
            <w:numPr>
              <w:ilvl w:val="1"/>
              <w:numId w:val="6"/>
            </w:numPr>
            <w:tabs>
              <w:tab w:val="left" w:pos="1803"/>
              <w:tab w:val="right" w:leader="dot" w:pos="10353"/>
            </w:tabs>
            <w:spacing w:before="227"/>
          </w:pPr>
          <w:hyperlink w:anchor="_TOC_250005" w:history="1">
            <w:r w:rsidR="00C016D2">
              <w:t>Assistência</w:t>
            </w:r>
            <w:r w:rsidR="00C016D2">
              <w:rPr>
                <w:spacing w:val="-1"/>
              </w:rPr>
              <w:t xml:space="preserve"> </w:t>
            </w:r>
            <w:r w:rsidR="00C016D2">
              <w:t>Hospitalar</w:t>
            </w:r>
            <w:r w:rsidR="00C016D2">
              <w:tab/>
              <w:t>7</w:t>
            </w:r>
          </w:hyperlink>
        </w:p>
        <w:p w:rsidR="00F36C21" w:rsidRDefault="00C43316">
          <w:pPr>
            <w:pStyle w:val="Sumrio1"/>
            <w:numPr>
              <w:ilvl w:val="0"/>
              <w:numId w:val="6"/>
            </w:numPr>
            <w:tabs>
              <w:tab w:val="left" w:pos="1434"/>
              <w:tab w:val="right" w:leader="dot" w:pos="10353"/>
            </w:tabs>
            <w:spacing w:before="225"/>
            <w:ind w:hanging="361"/>
            <w:rPr>
              <w:rFonts w:ascii="Arial MT" w:hAnsi="Arial MT"/>
              <w:b w:val="0"/>
            </w:rPr>
          </w:pPr>
          <w:hyperlink w:anchor="_TOC_250004" w:history="1">
            <w:r w:rsidR="00C016D2">
              <w:t>METAS</w:t>
            </w:r>
            <w:r w:rsidR="00C016D2">
              <w:rPr>
                <w:spacing w:val="-1"/>
              </w:rPr>
              <w:t xml:space="preserve"> </w:t>
            </w:r>
            <w:r w:rsidR="00C016D2">
              <w:t>DE</w:t>
            </w:r>
            <w:r w:rsidR="00C016D2">
              <w:rPr>
                <w:spacing w:val="-1"/>
              </w:rPr>
              <w:t xml:space="preserve"> </w:t>
            </w:r>
            <w:r w:rsidR="00C016D2">
              <w:t>PRODUÇÃO</w:t>
            </w:r>
            <w:r w:rsidR="00C016D2">
              <w:rPr>
                <w:spacing w:val="1"/>
              </w:rPr>
              <w:t xml:space="preserve"> </w:t>
            </w:r>
            <w:r w:rsidR="00C016D2">
              <w:t>SEMESTRAL</w:t>
            </w:r>
            <w:r w:rsidR="00C016D2">
              <w:rPr>
                <w:spacing w:val="-1"/>
              </w:rPr>
              <w:t xml:space="preserve"> </w:t>
            </w:r>
            <w:r w:rsidR="00C016D2">
              <w:t>E RESULTADOS</w:t>
            </w:r>
            <w:r w:rsidR="00C016D2">
              <w:rPr>
                <w:spacing w:val="3"/>
              </w:rPr>
              <w:t xml:space="preserve"> </w:t>
            </w:r>
            <w:r w:rsidR="00C016D2">
              <w:t>ALCANÇADOS</w:t>
            </w:r>
            <w:r w:rsidR="00C016D2">
              <w:tab/>
            </w:r>
            <w:r w:rsidR="00C016D2">
              <w:rPr>
                <w:rFonts w:ascii="Arial MT" w:hAnsi="Arial MT"/>
                <w:b w:val="0"/>
              </w:rPr>
              <w:t>8</w:t>
            </w:r>
          </w:hyperlink>
        </w:p>
        <w:p w:rsidR="00F36C21" w:rsidRDefault="00C43316">
          <w:pPr>
            <w:pStyle w:val="Sumrio2"/>
            <w:numPr>
              <w:ilvl w:val="1"/>
              <w:numId w:val="6"/>
            </w:numPr>
            <w:tabs>
              <w:tab w:val="left" w:pos="1803"/>
              <w:tab w:val="right" w:leader="dot" w:pos="10353"/>
            </w:tabs>
          </w:pPr>
          <w:hyperlink w:anchor="_TOC_250003" w:history="1">
            <w:r w:rsidR="00C016D2">
              <w:t>Comparativo entre</w:t>
            </w:r>
            <w:r w:rsidR="00C016D2">
              <w:rPr>
                <w:spacing w:val="-2"/>
              </w:rPr>
              <w:t xml:space="preserve"> </w:t>
            </w:r>
            <w:r w:rsidR="00C016D2">
              <w:t>as Metas</w:t>
            </w:r>
            <w:r w:rsidR="00C016D2">
              <w:rPr>
                <w:spacing w:val="1"/>
              </w:rPr>
              <w:t xml:space="preserve"> </w:t>
            </w:r>
            <w:r w:rsidR="00C016D2">
              <w:t>Propostas</w:t>
            </w:r>
            <w:r w:rsidR="00C016D2">
              <w:rPr>
                <w:spacing w:val="-1"/>
              </w:rPr>
              <w:t xml:space="preserve"> </w:t>
            </w:r>
            <w:r w:rsidR="00C016D2">
              <w:t>e</w:t>
            </w:r>
            <w:r w:rsidR="00C016D2">
              <w:rPr>
                <w:spacing w:val="-2"/>
              </w:rPr>
              <w:t xml:space="preserve"> </w:t>
            </w:r>
            <w:r w:rsidR="00C016D2">
              <w:t>os</w:t>
            </w:r>
            <w:r w:rsidR="00C016D2">
              <w:rPr>
                <w:spacing w:val="-4"/>
              </w:rPr>
              <w:t xml:space="preserve"> </w:t>
            </w:r>
            <w:r w:rsidR="00C016D2">
              <w:t>Resultados</w:t>
            </w:r>
            <w:r w:rsidR="00C016D2">
              <w:rPr>
                <w:spacing w:val="-1"/>
              </w:rPr>
              <w:t xml:space="preserve"> </w:t>
            </w:r>
            <w:r w:rsidR="00C016D2">
              <w:t>Alcançados</w:t>
            </w:r>
            <w:r w:rsidR="00C016D2">
              <w:tab/>
              <w:t>8</w:t>
            </w:r>
          </w:hyperlink>
        </w:p>
        <w:p w:rsidR="00F36C21" w:rsidRDefault="00C43316">
          <w:pPr>
            <w:pStyle w:val="Sumrio2"/>
            <w:numPr>
              <w:ilvl w:val="1"/>
              <w:numId w:val="6"/>
            </w:numPr>
            <w:tabs>
              <w:tab w:val="left" w:pos="1803"/>
              <w:tab w:val="right" w:leader="dot" w:pos="10353"/>
            </w:tabs>
            <w:spacing w:before="225"/>
          </w:pPr>
          <w:hyperlink w:anchor="_TOC_250002" w:history="1">
            <w:r w:rsidR="00C016D2">
              <w:t>Análise</w:t>
            </w:r>
            <w:r w:rsidR="00C016D2">
              <w:rPr>
                <w:spacing w:val="-1"/>
              </w:rPr>
              <w:t xml:space="preserve"> </w:t>
            </w:r>
            <w:r w:rsidR="00C016D2">
              <w:t>Crítica Dos</w:t>
            </w:r>
            <w:r w:rsidR="00C016D2">
              <w:rPr>
                <w:spacing w:val="-2"/>
              </w:rPr>
              <w:t xml:space="preserve"> </w:t>
            </w:r>
            <w:r w:rsidR="00C016D2">
              <w:t>Resultados Alcançados</w:t>
            </w:r>
            <w:r w:rsidR="00C016D2">
              <w:tab/>
              <w:t>9</w:t>
            </w:r>
          </w:hyperlink>
        </w:p>
        <w:p w:rsidR="00F36C21" w:rsidRDefault="00C43316">
          <w:pPr>
            <w:pStyle w:val="Sumrio2"/>
            <w:numPr>
              <w:ilvl w:val="1"/>
              <w:numId w:val="6"/>
            </w:numPr>
            <w:tabs>
              <w:tab w:val="left" w:pos="1801"/>
              <w:tab w:val="right" w:leader="dot" w:pos="10353"/>
            </w:tabs>
            <w:spacing w:before="227"/>
            <w:ind w:left="1800" w:hanging="368"/>
          </w:pPr>
          <w:hyperlink w:anchor="_TOC_250001" w:history="1">
            <w:r w:rsidR="00C016D2">
              <w:t>Indicadores</w:t>
            </w:r>
            <w:r w:rsidR="00C016D2">
              <w:rPr>
                <w:spacing w:val="-3"/>
              </w:rPr>
              <w:t xml:space="preserve"> </w:t>
            </w:r>
            <w:r w:rsidR="00C016D2">
              <w:t>da Parte</w:t>
            </w:r>
            <w:r w:rsidR="00C016D2">
              <w:rPr>
                <w:spacing w:val="-2"/>
              </w:rPr>
              <w:t xml:space="preserve"> </w:t>
            </w:r>
            <w:r w:rsidR="00C016D2">
              <w:t>Variável</w:t>
            </w:r>
            <w:r w:rsidR="00C016D2">
              <w:rPr>
                <w:spacing w:val="-1"/>
              </w:rPr>
              <w:t xml:space="preserve"> </w:t>
            </w:r>
            <w:r w:rsidR="00C016D2">
              <w:t>do Contrato</w:t>
            </w:r>
            <w:r w:rsidR="00C016D2">
              <w:tab/>
              <w:t>10</w:t>
            </w:r>
          </w:hyperlink>
        </w:p>
        <w:p w:rsidR="00F36C21" w:rsidRDefault="00C43316">
          <w:pPr>
            <w:pStyle w:val="Sumrio1"/>
            <w:numPr>
              <w:ilvl w:val="0"/>
              <w:numId w:val="6"/>
            </w:numPr>
            <w:tabs>
              <w:tab w:val="left" w:pos="1434"/>
              <w:tab w:val="right" w:leader="dot" w:pos="10353"/>
            </w:tabs>
            <w:ind w:hanging="361"/>
            <w:rPr>
              <w:rFonts w:ascii="Arial MT" w:hAnsi="Arial MT"/>
              <w:b w:val="0"/>
            </w:rPr>
          </w:pPr>
          <w:hyperlink w:anchor="_TOC_250000" w:history="1">
            <w:r w:rsidR="00C016D2">
              <w:t>AÇÕES</w:t>
            </w:r>
            <w:r w:rsidR="00C016D2">
              <w:rPr>
                <w:spacing w:val="-1"/>
              </w:rPr>
              <w:t xml:space="preserve"> </w:t>
            </w:r>
            <w:r w:rsidR="00C016D2">
              <w:t>E</w:t>
            </w:r>
            <w:r w:rsidR="00C016D2">
              <w:rPr>
                <w:spacing w:val="2"/>
              </w:rPr>
              <w:t xml:space="preserve"> </w:t>
            </w:r>
            <w:r w:rsidR="00C016D2">
              <w:t>ATIVIDADES</w:t>
            </w:r>
            <w:r w:rsidR="00C016D2">
              <w:tab/>
            </w:r>
            <w:r w:rsidR="00C016D2">
              <w:rPr>
                <w:rFonts w:ascii="Arial MT" w:hAnsi="Arial MT"/>
                <w:b w:val="0"/>
              </w:rPr>
              <w:t>13</w:t>
            </w:r>
          </w:hyperlink>
        </w:p>
      </w:sdtContent>
    </w:sdt>
    <w:p w:rsidR="00F36C21" w:rsidRDefault="00F36C21">
      <w:p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Corpodetexto"/>
        <w:rPr>
          <w:sz w:val="2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34208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7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C21" w:rsidRDefault="00F36C21">
      <w:pPr>
        <w:pStyle w:val="Corpodetexto"/>
        <w:spacing w:before="3"/>
        <w:rPr>
          <w:sz w:val="21"/>
        </w:rPr>
      </w:pPr>
    </w:p>
    <w:p w:rsidR="00F36C21" w:rsidRDefault="00C016D2">
      <w:pPr>
        <w:pStyle w:val="Ttulo3"/>
        <w:numPr>
          <w:ilvl w:val="0"/>
          <w:numId w:val="5"/>
        </w:numPr>
        <w:tabs>
          <w:tab w:val="left" w:pos="1279"/>
          <w:tab w:val="left" w:pos="1280"/>
        </w:tabs>
        <w:ind w:hanging="568"/>
      </w:pPr>
      <w:bookmarkStart w:id="0" w:name="_TOC_250010"/>
      <w:bookmarkEnd w:id="0"/>
      <w:r>
        <w:t>APRESENTAÇÃO</w:t>
      </w:r>
    </w:p>
    <w:p w:rsidR="00F36C21" w:rsidRDefault="00C016D2">
      <w:pPr>
        <w:pStyle w:val="Corpodetexto"/>
        <w:spacing w:before="129" w:line="360" w:lineRule="auto"/>
        <w:ind w:left="712" w:right="788" w:firstLine="708"/>
        <w:jc w:val="both"/>
      </w:pPr>
      <w:r>
        <w:t>Em consonância com o contrato firmado entre a Secretaria de Estado da Saúde de Goiás –</w:t>
      </w:r>
      <w:r>
        <w:rPr>
          <w:spacing w:val="-59"/>
        </w:rPr>
        <w:t xml:space="preserve"> </w:t>
      </w:r>
      <w:r>
        <w:t>SES/GO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Prolongada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 xml:space="preserve">Condomínio Solidariedade – CEAP-SOL, faz-se nesta oportunidade a apresentação do </w:t>
      </w:r>
      <w:r>
        <w:rPr>
          <w:rFonts w:ascii="Arial" w:hAnsi="Arial"/>
          <w:b/>
        </w:rPr>
        <w:t>Relatório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Execução 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Contrato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Gestão </w:t>
      </w:r>
      <w:r>
        <w:t>referente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mês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Julho/2020</w:t>
      </w:r>
      <w:r>
        <w:t>.</w:t>
      </w:r>
    </w:p>
    <w:p w:rsidR="00F36C21" w:rsidRDefault="00C016D2">
      <w:pPr>
        <w:pStyle w:val="Corpodetexto"/>
        <w:spacing w:before="1" w:line="360" w:lineRule="auto"/>
        <w:ind w:left="712" w:right="790" w:firstLine="708"/>
        <w:jc w:val="both"/>
      </w:pPr>
      <w:r>
        <w:t>O Centro Estadual de Atenção Prolongada e Casa de Apoio Condomínio Solidariedade –</w:t>
      </w:r>
      <w:r>
        <w:rPr>
          <w:spacing w:val="1"/>
        </w:rPr>
        <w:t xml:space="preserve"> </w:t>
      </w:r>
      <w:r>
        <w:t>CEAP-SOL, anteriormente nominado como Condomínio Solidariedade foi criado em meados da</w:t>
      </w:r>
      <w:r>
        <w:rPr>
          <w:spacing w:val="1"/>
        </w:rPr>
        <w:t xml:space="preserve"> </w:t>
      </w:r>
      <w:r>
        <w:t>década de 1980, constituiu-se desde o seu nascimento como uma Instituição de Casa de Apoio ao</w:t>
      </w:r>
      <w:r>
        <w:rPr>
          <w:spacing w:val="-59"/>
        </w:rPr>
        <w:t xml:space="preserve"> </w:t>
      </w:r>
      <w:r>
        <w:t>portador de</w:t>
      </w:r>
      <w:r>
        <w:rPr>
          <w:spacing w:val="-2"/>
        </w:rPr>
        <w:t xml:space="preserve"> </w:t>
      </w:r>
      <w:r>
        <w:t>infecção</w:t>
      </w:r>
      <w:r>
        <w:rPr>
          <w:spacing w:val="-2"/>
        </w:rPr>
        <w:t xml:space="preserve"> </w:t>
      </w:r>
      <w:r>
        <w:t>pelo HIV/AIDS.</w:t>
      </w:r>
    </w:p>
    <w:p w:rsidR="00F36C21" w:rsidRDefault="00C016D2">
      <w:pPr>
        <w:pStyle w:val="Corpodetexto"/>
        <w:spacing w:line="360" w:lineRule="auto"/>
        <w:ind w:left="712" w:right="788" w:firstLine="708"/>
        <w:jc w:val="both"/>
      </w:pPr>
      <w:r>
        <w:t>Hoje, encontra-se integrado ao HDT através do Decreto nº 7.807, de 21 de Fevereiro de</w:t>
      </w:r>
      <w:r>
        <w:rPr>
          <w:spacing w:val="1"/>
        </w:rPr>
        <w:t xml:space="preserve"> </w:t>
      </w:r>
      <w:r>
        <w:t>2013, amplificado em seu âmbito de atuação para outras doenças infectocontagiosas a nível</w:t>
      </w:r>
      <w:r>
        <w:rPr>
          <w:spacing w:val="1"/>
        </w:rPr>
        <w:t xml:space="preserve"> </w:t>
      </w:r>
      <w:r>
        <w:t xml:space="preserve">ambulatorial, mantendo-se ainda como casa de apoio tipo </w:t>
      </w:r>
      <w:proofErr w:type="gramStart"/>
      <w:r>
        <w:t>2</w:t>
      </w:r>
      <w:proofErr w:type="gramEnd"/>
      <w:r>
        <w:t>, com atuação não só de hospedagem,</w:t>
      </w:r>
      <w:r>
        <w:rPr>
          <w:spacing w:val="-59"/>
        </w:rPr>
        <w:t xml:space="preserve"> </w:t>
      </w:r>
      <w:r>
        <w:t>mas também com assistência ambulatorial com foco na reabilitação e assistência psicossocial,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biológico,</w:t>
      </w:r>
      <w:r>
        <w:rPr>
          <w:spacing w:val="1"/>
        </w:rPr>
        <w:t xml:space="preserve"> </w:t>
      </w:r>
      <w:r>
        <w:t>psicológico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laboral,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tentativa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restabelecer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indivíduo</w:t>
      </w:r>
      <w:r>
        <w:rPr>
          <w:spacing w:val="1"/>
        </w:rPr>
        <w:t xml:space="preserve"> </w:t>
      </w:r>
      <w:r>
        <w:t>enfermo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auto</w:t>
      </w:r>
      <w:r>
        <w:rPr>
          <w:spacing w:val="1"/>
        </w:rPr>
        <w:t xml:space="preserve"> </w:t>
      </w:r>
      <w:r>
        <w:t>suficiência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mental,</w:t>
      </w:r>
      <w:r>
        <w:rPr>
          <w:spacing w:val="1"/>
        </w:rPr>
        <w:t xml:space="preserve"> </w:t>
      </w:r>
      <w:r>
        <w:t>reinserindo-o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cidadão dentro de toda a sua amplitude, e recuperando o ambiente familiar. Em 2017, foi também</w:t>
      </w:r>
      <w:r>
        <w:rPr>
          <w:spacing w:val="1"/>
        </w:rPr>
        <w:t xml:space="preserve"> </w:t>
      </w:r>
      <w:r>
        <w:t xml:space="preserve">implantado o </w:t>
      </w:r>
      <w:r>
        <w:rPr>
          <w:color w:val="333333"/>
        </w:rPr>
        <w:t>Núcleo Hospitalar para internações de longa permanência e assistência ao perfil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portadores de doenças infectocontagiosas e oportunistas relacionadas ao HIV/AIDS, além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atendimento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biopsicossocial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 partir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uma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equipe interdisciplinar.</w:t>
      </w:r>
    </w:p>
    <w:p w:rsidR="00F36C21" w:rsidRDefault="00C016D2">
      <w:pPr>
        <w:pStyle w:val="Corpodetexto"/>
        <w:spacing w:line="362" w:lineRule="auto"/>
        <w:ind w:left="712" w:right="789" w:firstLine="708"/>
        <w:jc w:val="both"/>
      </w:pPr>
      <w:r>
        <w:rPr>
          <w:color w:val="333333"/>
        </w:rPr>
        <w:t>O Instituto Sócrates Guanaes (ISG) assumiu a gestão da unidade em 2013 e a partir 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investe 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projeto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inovador 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arrojado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garantir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satisfação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 usuário.</w:t>
      </w:r>
    </w:p>
    <w:p w:rsidR="00F36C21" w:rsidRDefault="00C016D2">
      <w:pPr>
        <w:pStyle w:val="Corpodetexto"/>
        <w:spacing w:line="360" w:lineRule="auto"/>
        <w:ind w:left="712" w:right="789" w:firstLine="708"/>
        <w:jc w:val="both"/>
      </w:pPr>
      <w:r>
        <w:rPr>
          <w:color w:val="333333"/>
        </w:rPr>
        <w:t>Cumprindo as exigências do Contrato de Gestão nº 003/2013 e seus aditivos, este relatório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apresenta subsídios necessários para que a Secretaria de Estado da Saúde de Goiás – SES/GO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analise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desempenho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das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principais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atividades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realizadas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CEAP-SOL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assim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fundamente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sua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avaliação com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base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obrigações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pactuadas.</w:t>
      </w: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1"/>
        </w:rPr>
      </w:pPr>
    </w:p>
    <w:p w:rsidR="00F36C21" w:rsidRDefault="00C016D2">
      <w:pPr>
        <w:pStyle w:val="Corpodetexto"/>
        <w:spacing w:before="56"/>
        <w:ind w:right="789"/>
        <w:jc w:val="right"/>
        <w:rPr>
          <w:rFonts w:ascii="Calibri"/>
        </w:rPr>
      </w:pPr>
      <w:proofErr w:type="gramStart"/>
      <w:r>
        <w:rPr>
          <w:rFonts w:ascii="Calibri"/>
        </w:rPr>
        <w:t>4</w:t>
      </w:r>
      <w:proofErr w:type="gramEnd"/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Ttulo3"/>
        <w:numPr>
          <w:ilvl w:val="0"/>
          <w:numId w:val="5"/>
        </w:numPr>
        <w:tabs>
          <w:tab w:val="left" w:pos="1279"/>
          <w:tab w:val="left" w:pos="1280"/>
        </w:tabs>
        <w:spacing w:before="99"/>
        <w:ind w:hanging="568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34720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9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TOC_250009"/>
      <w:r>
        <w:t>IDENTIFICAÇÃO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bookmarkEnd w:id="1"/>
      <w:r>
        <w:t>SERVIÇOS</w:t>
      </w:r>
    </w:p>
    <w:p w:rsidR="00F36C21" w:rsidRDefault="00F36C21">
      <w:pPr>
        <w:pStyle w:val="Corpodetexto"/>
        <w:rPr>
          <w:rFonts w:ascii="Arial"/>
          <w:b/>
          <w:sz w:val="24"/>
        </w:rPr>
      </w:pPr>
    </w:p>
    <w:p w:rsidR="00F36C21" w:rsidRDefault="00F36C21">
      <w:pPr>
        <w:pStyle w:val="Corpodetexto"/>
        <w:spacing w:before="10"/>
        <w:rPr>
          <w:rFonts w:ascii="Arial"/>
          <w:b/>
          <w:sz w:val="19"/>
        </w:rPr>
      </w:pPr>
    </w:p>
    <w:p w:rsidR="00F36C21" w:rsidRDefault="00C016D2">
      <w:pPr>
        <w:pStyle w:val="Corpodetexto"/>
        <w:spacing w:before="1" w:line="362" w:lineRule="auto"/>
        <w:ind w:left="712" w:right="793"/>
      </w:pPr>
      <w:r>
        <w:rPr>
          <w:rFonts w:ascii="Arial" w:hAnsi="Arial"/>
          <w:b/>
        </w:rPr>
        <w:t>Nome:</w:t>
      </w:r>
      <w:r>
        <w:rPr>
          <w:rFonts w:ascii="Arial" w:hAnsi="Arial"/>
          <w:b/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Estadual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Atenção</w:t>
      </w:r>
      <w:r>
        <w:rPr>
          <w:spacing w:val="32"/>
        </w:rPr>
        <w:t xml:space="preserve"> </w:t>
      </w:r>
      <w:r>
        <w:t>Prolongada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Casa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Apoio</w:t>
      </w:r>
      <w:r>
        <w:rPr>
          <w:spacing w:val="33"/>
        </w:rPr>
        <w:t xml:space="preserve"> </w:t>
      </w:r>
      <w:r>
        <w:t>Condomínio</w:t>
      </w:r>
      <w:r>
        <w:rPr>
          <w:spacing w:val="35"/>
        </w:rPr>
        <w:t xml:space="preserve"> </w:t>
      </w:r>
      <w:r>
        <w:t>Solidariedade</w:t>
      </w:r>
      <w:r>
        <w:rPr>
          <w:spacing w:val="39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CEAP-SOL;</w:t>
      </w:r>
    </w:p>
    <w:p w:rsidR="00F36C21" w:rsidRDefault="00C016D2">
      <w:pPr>
        <w:spacing w:line="247" w:lineRule="exact"/>
        <w:ind w:left="712"/>
      </w:pPr>
      <w:r>
        <w:rPr>
          <w:rFonts w:ascii="Arial"/>
          <w:b/>
        </w:rPr>
        <w:t>CNES:</w:t>
      </w:r>
      <w:r>
        <w:rPr>
          <w:rFonts w:ascii="Arial"/>
          <w:b/>
          <w:spacing w:val="-2"/>
        </w:rPr>
        <w:t xml:space="preserve"> </w:t>
      </w:r>
      <w:r>
        <w:t>9138625;</w:t>
      </w:r>
    </w:p>
    <w:p w:rsidR="00F36C21" w:rsidRDefault="00C016D2">
      <w:pPr>
        <w:pStyle w:val="Corpodetexto"/>
        <w:spacing w:before="126" w:line="362" w:lineRule="auto"/>
        <w:ind w:left="712" w:right="789"/>
      </w:pPr>
      <w:r>
        <w:rPr>
          <w:rFonts w:ascii="Arial" w:hAnsi="Arial"/>
          <w:b/>
        </w:rPr>
        <w:t>Endereço:</w:t>
      </w:r>
      <w:r>
        <w:rPr>
          <w:rFonts w:ascii="Arial" w:hAnsi="Arial"/>
          <w:b/>
          <w:spacing w:val="43"/>
        </w:rPr>
        <w:t xml:space="preserve"> </w:t>
      </w:r>
      <w:r>
        <w:rPr>
          <w:color w:val="212121"/>
        </w:rPr>
        <w:t>Avenida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Veneza,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Quadra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62,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Lote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1/10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s/n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Jardim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Europa,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Goiânia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GO.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CEP: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74325-100.</w:t>
      </w:r>
    </w:p>
    <w:p w:rsidR="00F36C21" w:rsidRDefault="00C016D2">
      <w:pPr>
        <w:spacing w:line="250" w:lineRule="exact"/>
        <w:ind w:left="712"/>
      </w:pPr>
      <w:r>
        <w:rPr>
          <w:rFonts w:ascii="Arial" w:hAnsi="Arial"/>
          <w:b/>
          <w:color w:val="212121"/>
        </w:rPr>
        <w:t>Gerência</w:t>
      </w:r>
      <w:r>
        <w:rPr>
          <w:rFonts w:ascii="Arial" w:hAnsi="Arial"/>
          <w:b/>
          <w:color w:val="212121"/>
          <w:spacing w:val="-1"/>
        </w:rPr>
        <w:t xml:space="preserve"> </w:t>
      </w:r>
      <w:r>
        <w:rPr>
          <w:rFonts w:ascii="Arial" w:hAnsi="Arial"/>
          <w:b/>
          <w:color w:val="212121"/>
        </w:rPr>
        <w:t>da</w:t>
      </w:r>
      <w:r>
        <w:rPr>
          <w:rFonts w:ascii="Arial" w:hAnsi="Arial"/>
          <w:b/>
          <w:color w:val="212121"/>
          <w:spacing w:val="-3"/>
        </w:rPr>
        <w:t xml:space="preserve"> </w:t>
      </w:r>
      <w:r>
        <w:rPr>
          <w:rFonts w:ascii="Arial" w:hAnsi="Arial"/>
          <w:b/>
          <w:color w:val="212121"/>
        </w:rPr>
        <w:t xml:space="preserve">Unidade: </w:t>
      </w:r>
      <w:r>
        <w:rPr>
          <w:color w:val="212121"/>
        </w:rPr>
        <w:t>Secretaria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Estado da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Saúde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Goiás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SES/GO.</w:t>
      </w:r>
    </w:p>
    <w:p w:rsidR="00F36C21" w:rsidRDefault="00F36C21">
      <w:pPr>
        <w:pStyle w:val="Corpodetexto"/>
        <w:rPr>
          <w:sz w:val="24"/>
        </w:rPr>
      </w:pPr>
    </w:p>
    <w:p w:rsidR="00F36C21" w:rsidRDefault="00F36C21">
      <w:pPr>
        <w:pStyle w:val="Corpodetexto"/>
        <w:rPr>
          <w:sz w:val="24"/>
        </w:rPr>
      </w:pPr>
    </w:p>
    <w:p w:rsidR="00F36C21" w:rsidRDefault="00F36C21">
      <w:pPr>
        <w:pStyle w:val="Corpodetexto"/>
        <w:spacing w:before="11"/>
        <w:rPr>
          <w:sz w:val="28"/>
        </w:rPr>
      </w:pPr>
    </w:p>
    <w:p w:rsidR="00F36C21" w:rsidRDefault="00C016D2">
      <w:pPr>
        <w:pStyle w:val="Ttulo3"/>
        <w:numPr>
          <w:ilvl w:val="0"/>
          <w:numId w:val="5"/>
        </w:numPr>
        <w:tabs>
          <w:tab w:val="left" w:pos="1279"/>
          <w:tab w:val="left" w:pos="1280"/>
        </w:tabs>
        <w:ind w:hanging="568"/>
      </w:pPr>
      <w:bookmarkStart w:id="2" w:name="_TOC_250008"/>
      <w:r>
        <w:t>ATIVIDADES</w:t>
      </w:r>
      <w:r>
        <w:rPr>
          <w:spacing w:val="-5"/>
        </w:rPr>
        <w:t xml:space="preserve"> </w:t>
      </w:r>
      <w:bookmarkEnd w:id="2"/>
      <w:r>
        <w:t>REALIZADAS</w:t>
      </w:r>
    </w:p>
    <w:p w:rsidR="00F36C21" w:rsidRDefault="00C016D2">
      <w:pPr>
        <w:pStyle w:val="Corpodetexto"/>
        <w:spacing w:before="129" w:line="360" w:lineRule="auto"/>
        <w:ind w:left="712" w:right="788" w:firstLine="566"/>
        <w:jc w:val="both"/>
      </w:pPr>
      <w:r>
        <w:t>O CEAP-SOL tem como missão e visão da unidade possibilitar a melhoria na qualidade de</w:t>
      </w:r>
      <w:r>
        <w:rPr>
          <w:spacing w:val="1"/>
        </w:rPr>
        <w:t xml:space="preserve"> </w:t>
      </w:r>
      <w:r>
        <w:t>vida das pessoas vivendo e convivendo com doenças infectocontagiosas, por meio de ações de</w:t>
      </w:r>
      <w:r>
        <w:rPr>
          <w:spacing w:val="1"/>
        </w:rPr>
        <w:t xml:space="preserve"> </w:t>
      </w:r>
      <w:r>
        <w:t>prevenção,</w:t>
      </w:r>
      <w:r>
        <w:rPr>
          <w:spacing w:val="1"/>
        </w:rPr>
        <w:t xml:space="preserve"> </w:t>
      </w:r>
      <w:r>
        <w:t>promoção,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recuperação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biopsicossocial,</w:t>
      </w:r>
      <w:r>
        <w:rPr>
          <w:spacing w:val="1"/>
        </w:rPr>
        <w:t xml:space="preserve"> </w:t>
      </w:r>
      <w:r>
        <w:t>integrando-as</w:t>
      </w:r>
      <w:r>
        <w:rPr>
          <w:spacing w:val="6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politicas</w:t>
      </w:r>
      <w:r>
        <w:rPr>
          <w:spacing w:val="-1"/>
        </w:rPr>
        <w:t xml:space="preserve"> </w:t>
      </w:r>
      <w:r>
        <w:t>voltadas para o</w:t>
      </w:r>
      <w:r>
        <w:rPr>
          <w:spacing w:val="-5"/>
        </w:rPr>
        <w:t xml:space="preserve"> </w:t>
      </w:r>
      <w:r>
        <w:t>apoio e</w:t>
      </w:r>
      <w:r>
        <w:rPr>
          <w:spacing w:val="1"/>
        </w:rPr>
        <w:t xml:space="preserve"> </w:t>
      </w:r>
      <w:r>
        <w:t>a atenção</w:t>
      </w:r>
      <w:r>
        <w:rPr>
          <w:spacing w:val="-3"/>
        </w:rPr>
        <w:t xml:space="preserve"> </w:t>
      </w:r>
      <w:r>
        <w:t>à saúde dessa população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Estado de</w:t>
      </w:r>
      <w:r>
        <w:rPr>
          <w:spacing w:val="-3"/>
        </w:rPr>
        <w:t xml:space="preserve"> </w:t>
      </w:r>
      <w:r>
        <w:t>Goiás.</w:t>
      </w:r>
    </w:p>
    <w:p w:rsidR="00F36C21" w:rsidRDefault="00F36C21">
      <w:pPr>
        <w:pStyle w:val="Corpodetexto"/>
        <w:spacing w:before="10"/>
        <w:rPr>
          <w:sz w:val="32"/>
        </w:rPr>
      </w:pPr>
    </w:p>
    <w:p w:rsidR="00F36C21" w:rsidRDefault="00C016D2">
      <w:pPr>
        <w:pStyle w:val="Ttulo3"/>
        <w:numPr>
          <w:ilvl w:val="1"/>
          <w:numId w:val="5"/>
        </w:numPr>
        <w:tabs>
          <w:tab w:val="left" w:pos="1280"/>
        </w:tabs>
        <w:ind w:hanging="568"/>
      </w:pPr>
      <w:bookmarkStart w:id="3" w:name="_TOC_250007"/>
      <w:r>
        <w:t>Casa</w:t>
      </w:r>
      <w:r>
        <w:rPr>
          <w:spacing w:val="-3"/>
        </w:rPr>
        <w:t xml:space="preserve"> </w:t>
      </w:r>
      <w:bookmarkEnd w:id="3"/>
      <w:r>
        <w:t>de Apoio</w:t>
      </w:r>
    </w:p>
    <w:p w:rsidR="00F36C21" w:rsidRDefault="00C016D2">
      <w:pPr>
        <w:pStyle w:val="Corpodetexto"/>
        <w:spacing w:before="128" w:line="360" w:lineRule="auto"/>
        <w:ind w:left="712" w:right="788" w:firstLine="566"/>
        <w:jc w:val="both"/>
      </w:pPr>
      <w:r>
        <w:t>A instituição disponibiliza</w:t>
      </w:r>
      <w:r>
        <w:rPr>
          <w:spacing w:val="1"/>
        </w:rPr>
        <w:t xml:space="preserve"> </w:t>
      </w:r>
      <w:r>
        <w:t>hospedagem</w:t>
      </w:r>
      <w:r>
        <w:rPr>
          <w:spacing w:val="1"/>
        </w:rPr>
        <w:t xml:space="preserve"> </w:t>
      </w:r>
      <w:r>
        <w:t>temporária em</w:t>
      </w:r>
      <w:r>
        <w:rPr>
          <w:spacing w:val="1"/>
        </w:rPr>
        <w:t xml:space="preserve"> </w:t>
      </w:r>
      <w:r>
        <w:t>Goiânia de até</w:t>
      </w:r>
      <w:r>
        <w:rPr>
          <w:spacing w:val="61"/>
        </w:rPr>
        <w:t xml:space="preserve"> </w:t>
      </w:r>
      <w:r>
        <w:t>10 dias seguidos,</w:t>
      </w:r>
      <w:r>
        <w:rPr>
          <w:spacing w:val="1"/>
        </w:rPr>
        <w:t xml:space="preserve"> </w:t>
      </w:r>
      <w:r>
        <w:t>cinco refeições ao dia, serviços de apoio à hospedagem tais como lavanderia, hotelaria, transporte</w:t>
      </w:r>
      <w:r>
        <w:rPr>
          <w:spacing w:val="-59"/>
        </w:rPr>
        <w:t xml:space="preserve"> </w:t>
      </w:r>
      <w:r>
        <w:t>interinstitucional para realização de consultas e procedimentos médicos, além do suporte de uma</w:t>
      </w:r>
      <w:r>
        <w:rPr>
          <w:spacing w:val="1"/>
        </w:rPr>
        <w:t xml:space="preserve"> </w:t>
      </w:r>
      <w:r>
        <w:t>equipe multidisciplinar não médica como: Assistentes Sociais, Psicólogas, Enfermeiros, Técnicos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enfermagem,</w:t>
      </w:r>
      <w:r>
        <w:rPr>
          <w:spacing w:val="-1"/>
        </w:rPr>
        <w:t xml:space="preserve"> </w:t>
      </w:r>
      <w:r>
        <w:t>Fisioterapeutas,</w:t>
      </w:r>
      <w:r>
        <w:rPr>
          <w:spacing w:val="-1"/>
        </w:rPr>
        <w:t xml:space="preserve"> </w:t>
      </w:r>
      <w:r>
        <w:t>Nutricionistas e</w:t>
      </w:r>
      <w:r>
        <w:rPr>
          <w:spacing w:val="-2"/>
        </w:rPr>
        <w:t xml:space="preserve"> </w:t>
      </w:r>
      <w:r>
        <w:t>Odontólogos.</w:t>
      </w:r>
    </w:p>
    <w:p w:rsidR="00F36C21" w:rsidRDefault="00C016D2">
      <w:pPr>
        <w:pStyle w:val="Corpodetexto"/>
        <w:spacing w:line="252" w:lineRule="exact"/>
        <w:ind w:left="1279"/>
        <w:jc w:val="both"/>
      </w:pPr>
      <w:r>
        <w:t>A</w:t>
      </w:r>
      <w:r>
        <w:rPr>
          <w:spacing w:val="-1"/>
        </w:rPr>
        <w:t xml:space="preserve"> </w:t>
      </w:r>
      <w:r>
        <w:t>Casa de Apoio</w:t>
      </w:r>
      <w:r>
        <w:rPr>
          <w:spacing w:val="-2"/>
        </w:rPr>
        <w:t xml:space="preserve"> </w:t>
      </w:r>
      <w:r>
        <w:t>possui:</w:t>
      </w:r>
    </w:p>
    <w:p w:rsidR="00F36C21" w:rsidRDefault="00C016D2">
      <w:pPr>
        <w:pStyle w:val="PargrafodaLista"/>
        <w:numPr>
          <w:ilvl w:val="2"/>
          <w:numId w:val="5"/>
        </w:numPr>
        <w:tabs>
          <w:tab w:val="left" w:pos="2132"/>
        </w:tabs>
        <w:spacing w:before="127"/>
        <w:ind w:hanging="361"/>
        <w:jc w:val="both"/>
      </w:pPr>
      <w:r>
        <w:t>28</w:t>
      </w:r>
      <w:r>
        <w:rPr>
          <w:spacing w:val="-2"/>
        </w:rPr>
        <w:t xml:space="preserve"> </w:t>
      </w:r>
      <w:r>
        <w:t>leitos,</w:t>
      </w:r>
      <w:r>
        <w:rPr>
          <w:spacing w:val="-2"/>
        </w:rPr>
        <w:t xml:space="preserve"> </w:t>
      </w:r>
      <w:r>
        <w:t>sendo</w:t>
      </w:r>
      <w:r>
        <w:rPr>
          <w:spacing w:val="-2"/>
        </w:rPr>
        <w:t xml:space="preserve"> </w:t>
      </w:r>
      <w:proofErr w:type="gramStart"/>
      <w:r>
        <w:t>02</w:t>
      </w:r>
      <w:r>
        <w:rPr>
          <w:spacing w:val="-3"/>
        </w:rPr>
        <w:t xml:space="preserve"> </w:t>
      </w:r>
      <w:r>
        <w:t>binômio</w:t>
      </w:r>
      <w:proofErr w:type="gramEnd"/>
      <w:r>
        <w:rPr>
          <w:spacing w:val="-1"/>
        </w:rPr>
        <w:t xml:space="preserve"> </w:t>
      </w:r>
      <w:r>
        <w:t>mãe/filho.</w:t>
      </w:r>
    </w:p>
    <w:p w:rsidR="00F36C21" w:rsidRDefault="00F36C21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1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4905"/>
      </w:tblGrid>
      <w:tr w:rsidR="00F36C21">
        <w:trPr>
          <w:trHeight w:val="1033"/>
        </w:trPr>
        <w:tc>
          <w:tcPr>
            <w:tcW w:w="2533" w:type="dxa"/>
            <w:tcBorders>
              <w:bottom w:val="single" w:sz="4" w:space="0" w:color="000000"/>
            </w:tcBorders>
            <w:shd w:val="clear" w:color="auto" w:fill="C5D9F0"/>
          </w:tcPr>
          <w:p w:rsidR="00F36C21" w:rsidRDefault="00F36C21">
            <w:pPr>
              <w:pStyle w:val="TableParagraph"/>
              <w:spacing w:before="6"/>
              <w:ind w:left="0"/>
              <w:jc w:val="left"/>
              <w:rPr>
                <w:sz w:val="33"/>
              </w:rPr>
            </w:pPr>
          </w:p>
          <w:p w:rsidR="00F36C21" w:rsidRDefault="00C016D2">
            <w:pPr>
              <w:pStyle w:val="TableParagraph"/>
              <w:spacing w:before="0"/>
              <w:ind w:left="553" w:right="5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Hospedagem</w:t>
            </w:r>
          </w:p>
        </w:tc>
        <w:tc>
          <w:tcPr>
            <w:tcW w:w="4905" w:type="dxa"/>
            <w:tcBorders>
              <w:bottom w:val="single" w:sz="4" w:space="0" w:color="000000"/>
            </w:tcBorders>
            <w:shd w:val="clear" w:color="auto" w:fill="C5D9F0"/>
          </w:tcPr>
          <w:p w:rsidR="00F36C21" w:rsidRDefault="00F36C21">
            <w:pPr>
              <w:pStyle w:val="TableParagraph"/>
              <w:spacing w:before="6"/>
              <w:ind w:left="0"/>
              <w:jc w:val="left"/>
              <w:rPr>
                <w:sz w:val="33"/>
              </w:rPr>
            </w:pPr>
          </w:p>
          <w:p w:rsidR="00F36C21" w:rsidRDefault="00C016D2">
            <w:pPr>
              <w:pStyle w:val="TableParagraph"/>
              <w:spacing w:before="0"/>
              <w:ind w:left="80" w:right="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Capacidade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Instalada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segundo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TTG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003/2013</w:t>
            </w:r>
          </w:p>
        </w:tc>
      </w:tr>
      <w:tr w:rsidR="00F36C21">
        <w:trPr>
          <w:trHeight w:val="373"/>
        </w:trPr>
        <w:tc>
          <w:tcPr>
            <w:tcW w:w="2533" w:type="dxa"/>
            <w:tcBorders>
              <w:top w:val="single" w:sz="4" w:space="0" w:color="000000"/>
            </w:tcBorders>
          </w:tcPr>
          <w:p w:rsidR="00F36C21" w:rsidRDefault="00C016D2">
            <w:pPr>
              <w:pStyle w:val="TableParagraph"/>
              <w:spacing w:before="57"/>
              <w:ind w:left="553" w:right="535"/>
            </w:pPr>
            <w:r>
              <w:t>Leitos</w:t>
            </w:r>
            <w:r>
              <w:rPr>
                <w:spacing w:val="-1"/>
              </w:rPr>
              <w:t xml:space="preserve"> </w:t>
            </w:r>
            <w:r>
              <w:t>adultos</w:t>
            </w:r>
          </w:p>
        </w:tc>
        <w:tc>
          <w:tcPr>
            <w:tcW w:w="4905" w:type="dxa"/>
            <w:tcBorders>
              <w:top w:val="single" w:sz="4" w:space="0" w:color="000000"/>
            </w:tcBorders>
          </w:tcPr>
          <w:p w:rsidR="00F36C21" w:rsidRDefault="00C016D2">
            <w:pPr>
              <w:pStyle w:val="TableParagraph"/>
              <w:spacing w:before="57"/>
              <w:ind w:left="80" w:right="61"/>
            </w:pPr>
            <w:r>
              <w:t>26</w:t>
            </w:r>
          </w:p>
        </w:tc>
      </w:tr>
      <w:tr w:rsidR="00F36C21">
        <w:trPr>
          <w:trHeight w:val="505"/>
        </w:trPr>
        <w:tc>
          <w:tcPr>
            <w:tcW w:w="2533" w:type="dxa"/>
          </w:tcPr>
          <w:p w:rsidR="00F36C21" w:rsidRDefault="00C016D2">
            <w:pPr>
              <w:pStyle w:val="TableParagraph"/>
              <w:spacing w:before="0" w:line="252" w:lineRule="exact"/>
              <w:ind w:left="676" w:right="42" w:hanging="598"/>
              <w:jc w:val="left"/>
            </w:pPr>
            <w:r>
              <w:t>Leitos binômio mãe/filho</w:t>
            </w:r>
            <w:r>
              <w:rPr>
                <w:spacing w:val="-59"/>
              </w:rPr>
              <w:t xml:space="preserve"> </w:t>
            </w:r>
            <w:r>
              <w:t>(com</w:t>
            </w:r>
            <w:r>
              <w:rPr>
                <w:spacing w:val="-1"/>
              </w:rPr>
              <w:t xml:space="preserve"> </w:t>
            </w:r>
            <w:r>
              <w:t>berço)</w:t>
            </w:r>
          </w:p>
        </w:tc>
        <w:tc>
          <w:tcPr>
            <w:tcW w:w="4905" w:type="dxa"/>
          </w:tcPr>
          <w:p w:rsidR="00F36C21" w:rsidRDefault="00C016D2">
            <w:pPr>
              <w:pStyle w:val="TableParagraph"/>
              <w:spacing w:before="124"/>
              <w:ind w:left="80" w:right="61"/>
            </w:pPr>
            <w:r>
              <w:t>02</w:t>
            </w:r>
          </w:p>
        </w:tc>
      </w:tr>
      <w:tr w:rsidR="00F36C21">
        <w:trPr>
          <w:trHeight w:val="373"/>
        </w:trPr>
        <w:tc>
          <w:tcPr>
            <w:tcW w:w="2533" w:type="dxa"/>
          </w:tcPr>
          <w:p w:rsidR="00F36C21" w:rsidRDefault="00C016D2">
            <w:pPr>
              <w:pStyle w:val="TableParagraph"/>
              <w:spacing w:before="57"/>
              <w:ind w:left="553" w:right="5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4905" w:type="dxa"/>
          </w:tcPr>
          <w:p w:rsidR="00F36C21" w:rsidRDefault="00C016D2">
            <w:pPr>
              <w:pStyle w:val="TableParagraph"/>
              <w:spacing w:before="57"/>
              <w:ind w:left="80" w:right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28</w:t>
            </w:r>
          </w:p>
        </w:tc>
      </w:tr>
    </w:tbl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spacing w:before="8"/>
        <w:rPr>
          <w:sz w:val="15"/>
        </w:rPr>
      </w:pPr>
    </w:p>
    <w:p w:rsidR="00F36C21" w:rsidRDefault="00C016D2">
      <w:pPr>
        <w:pStyle w:val="PargrafodaLista"/>
        <w:numPr>
          <w:ilvl w:val="0"/>
          <w:numId w:val="4"/>
        </w:numPr>
        <w:tabs>
          <w:tab w:val="left" w:pos="1926"/>
        </w:tabs>
        <w:spacing w:before="94"/>
        <w:ind w:hanging="220"/>
      </w:pPr>
      <w:r>
        <w:t>Sala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convivência</w:t>
      </w:r>
      <w:r>
        <w:rPr>
          <w:spacing w:val="-1"/>
        </w:rPr>
        <w:t xml:space="preserve"> </w:t>
      </w:r>
      <w:r>
        <w:t>/ Refeitório</w:t>
      </w:r>
    </w:p>
    <w:p w:rsidR="00F36C21" w:rsidRDefault="00C016D2">
      <w:pPr>
        <w:pStyle w:val="PargrafodaLista"/>
        <w:numPr>
          <w:ilvl w:val="0"/>
          <w:numId w:val="4"/>
        </w:numPr>
        <w:tabs>
          <w:tab w:val="left" w:pos="1990"/>
        </w:tabs>
        <w:spacing w:before="126"/>
        <w:ind w:left="1990" w:hanging="284"/>
      </w:pPr>
      <w:r>
        <w:t>Posto de</w:t>
      </w:r>
      <w:r>
        <w:rPr>
          <w:spacing w:val="-3"/>
        </w:rPr>
        <w:t xml:space="preserve"> </w:t>
      </w:r>
      <w:r>
        <w:t>enfermagem</w:t>
      </w:r>
    </w:p>
    <w:p w:rsidR="00F36C21" w:rsidRDefault="00C016D2">
      <w:pPr>
        <w:pStyle w:val="PargrafodaLista"/>
        <w:numPr>
          <w:ilvl w:val="0"/>
          <w:numId w:val="4"/>
        </w:numPr>
        <w:tabs>
          <w:tab w:val="left" w:pos="1990"/>
        </w:tabs>
        <w:spacing w:before="126"/>
        <w:ind w:left="1990" w:hanging="284"/>
      </w:pPr>
      <w:r>
        <w:t>Quadra</w:t>
      </w:r>
      <w:r>
        <w:rPr>
          <w:spacing w:val="-3"/>
        </w:rPr>
        <w:t xml:space="preserve"> </w:t>
      </w:r>
      <w:r>
        <w:t>poliesportiva</w:t>
      </w:r>
    </w:p>
    <w:p w:rsidR="00F36C21" w:rsidRDefault="00C016D2">
      <w:pPr>
        <w:pStyle w:val="PargrafodaLista"/>
        <w:numPr>
          <w:ilvl w:val="0"/>
          <w:numId w:val="4"/>
        </w:numPr>
        <w:tabs>
          <w:tab w:val="left" w:pos="1990"/>
        </w:tabs>
        <w:spacing w:before="129"/>
        <w:ind w:left="1990" w:hanging="284"/>
      </w:pPr>
      <w:r>
        <w:t>Vestiários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sanitários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masculino,</w:t>
      </w:r>
      <w:r>
        <w:rPr>
          <w:spacing w:val="-2"/>
        </w:rPr>
        <w:t xml:space="preserve"> </w:t>
      </w:r>
      <w:r>
        <w:t>feminino, unissex,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instalações</w:t>
      </w:r>
      <w:r>
        <w:rPr>
          <w:spacing w:val="-3"/>
        </w:rPr>
        <w:t xml:space="preserve"> </w:t>
      </w:r>
      <w:r>
        <w:t>para PNE.</w:t>
      </w:r>
    </w:p>
    <w:p w:rsidR="00F36C21" w:rsidRDefault="00C016D2">
      <w:pPr>
        <w:pStyle w:val="PargrafodaLista"/>
        <w:numPr>
          <w:ilvl w:val="0"/>
          <w:numId w:val="4"/>
        </w:numPr>
        <w:tabs>
          <w:tab w:val="left" w:pos="1990"/>
        </w:tabs>
        <w:spacing w:before="126"/>
        <w:ind w:left="1990" w:hanging="284"/>
      </w:pPr>
      <w:r>
        <w:t>Sala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artesanato</w:t>
      </w:r>
    </w:p>
    <w:p w:rsidR="00F36C21" w:rsidRDefault="00C016D2">
      <w:pPr>
        <w:pStyle w:val="Corpodetexto"/>
        <w:spacing w:before="130"/>
        <w:ind w:right="789"/>
        <w:jc w:val="right"/>
        <w:rPr>
          <w:rFonts w:ascii="Calibri"/>
        </w:rPr>
      </w:pPr>
      <w:proofErr w:type="gramStart"/>
      <w:r>
        <w:rPr>
          <w:rFonts w:ascii="Calibri"/>
        </w:rPr>
        <w:t>5</w:t>
      </w:r>
      <w:proofErr w:type="gramEnd"/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PargrafodaLista"/>
        <w:numPr>
          <w:ilvl w:val="0"/>
          <w:numId w:val="4"/>
        </w:numPr>
        <w:tabs>
          <w:tab w:val="left" w:pos="1990"/>
        </w:tabs>
        <w:spacing w:before="101"/>
        <w:ind w:left="1990" w:hanging="28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37280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11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cozinha</w:t>
      </w:r>
      <w:r>
        <w:rPr>
          <w:spacing w:val="-1"/>
        </w:rPr>
        <w:t xml:space="preserve"> </w:t>
      </w:r>
      <w:r>
        <w:t>experimental</w:t>
      </w:r>
    </w:p>
    <w:p w:rsidR="00F36C21" w:rsidRDefault="00C016D2">
      <w:pPr>
        <w:pStyle w:val="PargrafodaLista"/>
        <w:numPr>
          <w:ilvl w:val="0"/>
          <w:numId w:val="4"/>
        </w:numPr>
        <w:tabs>
          <w:tab w:val="left" w:pos="1990"/>
        </w:tabs>
        <w:spacing w:before="126"/>
        <w:ind w:left="1990" w:hanging="284"/>
      </w:pPr>
      <w:r>
        <w:t>Sala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informática</w:t>
      </w:r>
    </w:p>
    <w:p w:rsidR="00F36C21" w:rsidRDefault="00F36C21">
      <w:pPr>
        <w:pStyle w:val="Corpodetexto"/>
        <w:rPr>
          <w:sz w:val="20"/>
        </w:rPr>
      </w:pPr>
    </w:p>
    <w:p w:rsidR="00F36C21" w:rsidRDefault="00C016D2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108370</wp:posOffset>
            </wp:positionV>
            <wp:extent cx="3094162" cy="1739264"/>
            <wp:effectExtent l="0" t="0" r="0" b="0"/>
            <wp:wrapTopAndBottom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162" cy="173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108370</wp:posOffset>
            </wp:positionV>
            <wp:extent cx="3094162" cy="1739264"/>
            <wp:effectExtent l="0" t="0" r="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162" cy="173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923925</wp:posOffset>
            </wp:positionH>
            <wp:positionV relativeFrom="paragraph">
              <wp:posOffset>1937170</wp:posOffset>
            </wp:positionV>
            <wp:extent cx="3091990" cy="1747647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990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4067175</wp:posOffset>
            </wp:positionH>
            <wp:positionV relativeFrom="paragraph">
              <wp:posOffset>1937170</wp:posOffset>
            </wp:positionV>
            <wp:extent cx="3096522" cy="1744789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522" cy="174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C21" w:rsidRDefault="00F36C21">
      <w:pPr>
        <w:pStyle w:val="Corpodetexto"/>
        <w:spacing w:before="4"/>
        <w:rPr>
          <w:sz w:val="6"/>
        </w:rPr>
      </w:pPr>
    </w:p>
    <w:p w:rsidR="00F36C21" w:rsidRDefault="00F36C21">
      <w:pPr>
        <w:pStyle w:val="Corpodetexto"/>
        <w:rPr>
          <w:sz w:val="24"/>
        </w:rPr>
      </w:pPr>
    </w:p>
    <w:p w:rsidR="00F36C21" w:rsidRDefault="00F36C21">
      <w:pPr>
        <w:pStyle w:val="Corpodetexto"/>
        <w:rPr>
          <w:sz w:val="24"/>
        </w:rPr>
      </w:pPr>
    </w:p>
    <w:p w:rsidR="00F36C21" w:rsidRDefault="00C016D2">
      <w:pPr>
        <w:pStyle w:val="Ttulo3"/>
        <w:numPr>
          <w:ilvl w:val="1"/>
          <w:numId w:val="5"/>
        </w:numPr>
        <w:tabs>
          <w:tab w:val="left" w:pos="1280"/>
        </w:tabs>
        <w:spacing w:before="185"/>
        <w:ind w:hanging="568"/>
      </w:pPr>
      <w:bookmarkStart w:id="4" w:name="_TOC_250006"/>
      <w:r>
        <w:t>Atendimento</w:t>
      </w:r>
      <w:r>
        <w:rPr>
          <w:spacing w:val="-1"/>
        </w:rPr>
        <w:t xml:space="preserve"> </w:t>
      </w:r>
      <w:bookmarkEnd w:id="4"/>
      <w:r>
        <w:t>Ambulatorial</w:t>
      </w:r>
    </w:p>
    <w:p w:rsidR="00F36C21" w:rsidRDefault="00C016D2">
      <w:pPr>
        <w:pStyle w:val="Corpodetexto"/>
        <w:spacing w:before="132" w:line="360" w:lineRule="auto"/>
        <w:ind w:left="712" w:right="788" w:firstLine="566"/>
        <w:jc w:val="both"/>
      </w:pP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consultórios,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consultórios</w:t>
      </w:r>
      <w:r>
        <w:rPr>
          <w:spacing w:val="1"/>
        </w:rPr>
        <w:t xml:space="preserve"> </w:t>
      </w:r>
      <w:r>
        <w:t>odontológicos,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fisioterapia,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recepção,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brinquedoteca.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salas,</w:t>
      </w:r>
      <w:r>
        <w:rPr>
          <w:spacing w:val="1"/>
        </w:rPr>
        <w:t xml:space="preserve"> </w:t>
      </w:r>
      <w:r>
        <w:t>consultórios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gabinetes</w:t>
      </w:r>
      <w:r>
        <w:rPr>
          <w:spacing w:val="1"/>
        </w:rPr>
        <w:t xml:space="preserve"> </w:t>
      </w:r>
      <w:r>
        <w:t>odontológicos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equipados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HIV/AIDS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doenças</w:t>
      </w:r>
      <w:r>
        <w:rPr>
          <w:spacing w:val="1"/>
        </w:rPr>
        <w:t xml:space="preserve"> </w:t>
      </w:r>
      <w:r>
        <w:t>infecciosas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dermatológicas. O atendimento ambulatorial de assistência aos pacientes portadores de doenças</w:t>
      </w:r>
      <w:r>
        <w:rPr>
          <w:spacing w:val="1"/>
        </w:rPr>
        <w:t xml:space="preserve"> </w:t>
      </w:r>
      <w:r>
        <w:t>infecciosas e</w:t>
      </w:r>
      <w:r>
        <w:rPr>
          <w:spacing w:val="-2"/>
        </w:rPr>
        <w:t xml:space="preserve"> </w:t>
      </w:r>
      <w:r>
        <w:t>dermatológicas se divide nos</w:t>
      </w:r>
      <w:r>
        <w:rPr>
          <w:spacing w:val="1"/>
        </w:rPr>
        <w:t xml:space="preserve"> </w:t>
      </w:r>
      <w:r>
        <w:t>seguintes serviços:</w:t>
      </w:r>
    </w:p>
    <w:p w:rsidR="00F36C21" w:rsidRDefault="00C016D2">
      <w:pPr>
        <w:pStyle w:val="PargrafodaLista"/>
        <w:numPr>
          <w:ilvl w:val="2"/>
          <w:numId w:val="5"/>
        </w:numPr>
        <w:tabs>
          <w:tab w:val="left" w:pos="1845"/>
          <w:tab w:val="left" w:pos="1846"/>
        </w:tabs>
        <w:spacing w:line="251" w:lineRule="exact"/>
        <w:ind w:left="1846"/>
      </w:pPr>
      <w:r>
        <w:t>Fisioterapia</w:t>
      </w:r>
    </w:p>
    <w:p w:rsidR="00F36C21" w:rsidRDefault="00C016D2">
      <w:pPr>
        <w:pStyle w:val="PargrafodaLista"/>
        <w:numPr>
          <w:ilvl w:val="2"/>
          <w:numId w:val="5"/>
        </w:numPr>
        <w:tabs>
          <w:tab w:val="left" w:pos="1845"/>
          <w:tab w:val="left" w:pos="1846"/>
        </w:tabs>
        <w:spacing w:before="126"/>
        <w:ind w:left="1846"/>
      </w:pPr>
      <w:r>
        <w:t>Odontologia</w:t>
      </w:r>
    </w:p>
    <w:p w:rsidR="00F36C21" w:rsidRDefault="00C016D2">
      <w:pPr>
        <w:pStyle w:val="PargrafodaLista"/>
        <w:numPr>
          <w:ilvl w:val="2"/>
          <w:numId w:val="5"/>
        </w:numPr>
        <w:tabs>
          <w:tab w:val="left" w:pos="1845"/>
          <w:tab w:val="left" w:pos="1846"/>
        </w:tabs>
        <w:spacing w:before="126"/>
        <w:ind w:left="1846"/>
      </w:pPr>
      <w:r>
        <w:t>Nutrição</w:t>
      </w:r>
      <w:r>
        <w:rPr>
          <w:spacing w:val="-3"/>
        </w:rPr>
        <w:t xml:space="preserve"> </w:t>
      </w:r>
      <w:r>
        <w:t>Clinica</w:t>
      </w:r>
    </w:p>
    <w:p w:rsidR="00F36C21" w:rsidRDefault="00C016D2">
      <w:pPr>
        <w:pStyle w:val="PargrafodaLista"/>
        <w:numPr>
          <w:ilvl w:val="2"/>
          <w:numId w:val="5"/>
        </w:numPr>
        <w:tabs>
          <w:tab w:val="left" w:pos="1845"/>
          <w:tab w:val="left" w:pos="1846"/>
        </w:tabs>
        <w:spacing w:before="129"/>
        <w:ind w:left="1846"/>
      </w:pPr>
      <w:r>
        <w:t>Psicologia</w:t>
      </w:r>
      <w:r>
        <w:rPr>
          <w:spacing w:val="-3"/>
        </w:rPr>
        <w:t xml:space="preserve"> </w:t>
      </w:r>
      <w:r>
        <w:t>Clinica</w:t>
      </w:r>
    </w:p>
    <w:p w:rsidR="00F36C21" w:rsidRDefault="00C016D2">
      <w:pPr>
        <w:pStyle w:val="PargrafodaLista"/>
        <w:numPr>
          <w:ilvl w:val="2"/>
          <w:numId w:val="5"/>
        </w:numPr>
        <w:tabs>
          <w:tab w:val="left" w:pos="1846"/>
        </w:tabs>
        <w:spacing w:before="126"/>
        <w:ind w:left="1846"/>
        <w:jc w:val="both"/>
      </w:pPr>
      <w:r>
        <w:t>Fonoaudiologia</w:t>
      </w:r>
    </w:p>
    <w:p w:rsidR="00F36C21" w:rsidRDefault="00C016D2">
      <w:pPr>
        <w:pStyle w:val="Corpodetexto"/>
        <w:spacing w:before="127" w:line="360" w:lineRule="auto"/>
        <w:ind w:left="712" w:right="789" w:firstLine="566"/>
        <w:jc w:val="both"/>
      </w:pPr>
      <w:r>
        <w:t>O ambulatório não médico não possui regulação os pacientes atendidos são direcionados</w:t>
      </w:r>
      <w:r>
        <w:rPr>
          <w:spacing w:val="1"/>
        </w:rPr>
        <w:t xml:space="preserve"> </w:t>
      </w:r>
      <w:r>
        <w:t>por demanda espontânea encaminhados de outros hospitais que atendem este perfil os demais</w:t>
      </w:r>
      <w:r>
        <w:rPr>
          <w:spacing w:val="1"/>
        </w:rPr>
        <w:t xml:space="preserve"> </w:t>
      </w:r>
      <w:r>
        <w:t>são advindos do HDT, são encaminhados através de ficha de referência e Contrareferência ao</w:t>
      </w:r>
      <w:r>
        <w:rPr>
          <w:spacing w:val="1"/>
        </w:rPr>
        <w:t xml:space="preserve"> </w:t>
      </w:r>
      <w:r>
        <w:t>Ambulatório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CEAP-SOL.</w:t>
      </w:r>
    </w:p>
    <w:p w:rsidR="00F36C21" w:rsidRDefault="00F36C21">
      <w:pPr>
        <w:pStyle w:val="Corpodetexto"/>
        <w:spacing w:before="6"/>
        <w:rPr>
          <w:sz w:val="28"/>
        </w:rPr>
      </w:pPr>
    </w:p>
    <w:p w:rsidR="00F36C21" w:rsidRDefault="00C016D2">
      <w:pPr>
        <w:pStyle w:val="Corpodetexto"/>
        <w:spacing w:before="56"/>
        <w:ind w:right="789"/>
        <w:jc w:val="right"/>
        <w:rPr>
          <w:rFonts w:ascii="Calibri"/>
        </w:rPr>
      </w:pPr>
      <w:proofErr w:type="gramStart"/>
      <w:r>
        <w:rPr>
          <w:rFonts w:ascii="Calibri"/>
        </w:rPr>
        <w:t>6</w:t>
      </w:r>
      <w:proofErr w:type="gramEnd"/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Corpodetexto"/>
        <w:rPr>
          <w:rFonts w:ascii="Calibri"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38816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21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spacing w:before="1"/>
        <w:rPr>
          <w:rFonts w:ascii="Calibri"/>
          <w:sz w:val="17"/>
        </w:rPr>
      </w:pPr>
    </w:p>
    <w:p w:rsidR="00F36C21" w:rsidRDefault="00C016D2">
      <w:pPr>
        <w:ind w:left="480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drawing>
          <wp:inline distT="0" distB="0" distL="0" distR="0">
            <wp:extent cx="3152657" cy="1839849"/>
            <wp:effectExtent l="0" t="0" r="0" b="0"/>
            <wp:docPr id="2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657" cy="183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Calibri"/>
          <w:noProof/>
          <w:spacing w:val="25"/>
          <w:position w:val="2"/>
          <w:sz w:val="20"/>
          <w:lang w:val="pt-BR" w:eastAsia="pt-BR"/>
        </w:rPr>
        <w:drawing>
          <wp:inline distT="0" distB="0" distL="0" distR="0">
            <wp:extent cx="3300536" cy="1824227"/>
            <wp:effectExtent l="0" t="0" r="0" b="0"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0536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21" w:rsidRDefault="00C016D2">
      <w:pPr>
        <w:pStyle w:val="Corpodetexto"/>
        <w:spacing w:before="4"/>
        <w:rPr>
          <w:rFonts w:ascii="Calibri"/>
          <w:sz w:val="6"/>
        </w:rPr>
      </w:pPr>
      <w:r>
        <w:rPr>
          <w:noProof/>
          <w:lang w:val="pt-BR" w:eastAsia="pt-B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83819</wp:posOffset>
            </wp:positionV>
            <wp:extent cx="3148157" cy="1852422"/>
            <wp:effectExtent l="0" t="0" r="0" b="0"/>
            <wp:wrapTopAndBottom/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157" cy="1852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74294</wp:posOffset>
            </wp:positionV>
            <wp:extent cx="3375180" cy="1894331"/>
            <wp:effectExtent l="0" t="0" r="0" b="0"/>
            <wp:wrapTopAndBottom/>
            <wp:docPr id="2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180" cy="1894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C21" w:rsidRDefault="00F36C21">
      <w:pPr>
        <w:pStyle w:val="Corpodetexto"/>
        <w:rPr>
          <w:rFonts w:ascii="Calibri"/>
          <w:sz w:val="25"/>
        </w:rPr>
      </w:pPr>
    </w:p>
    <w:p w:rsidR="00F36C21" w:rsidRDefault="00C016D2">
      <w:pPr>
        <w:pStyle w:val="Ttulo3"/>
        <w:numPr>
          <w:ilvl w:val="1"/>
          <w:numId w:val="5"/>
        </w:numPr>
        <w:tabs>
          <w:tab w:val="left" w:pos="1280"/>
        </w:tabs>
        <w:spacing w:before="94"/>
        <w:ind w:hanging="568"/>
      </w:pPr>
      <w:bookmarkStart w:id="5" w:name="_TOC_250005"/>
      <w:r>
        <w:t>Assistência</w:t>
      </w:r>
      <w:r>
        <w:rPr>
          <w:spacing w:val="-2"/>
        </w:rPr>
        <w:t xml:space="preserve"> </w:t>
      </w:r>
      <w:bookmarkEnd w:id="5"/>
      <w:r>
        <w:t>Hospitalar</w:t>
      </w:r>
    </w:p>
    <w:p w:rsidR="00F36C21" w:rsidRDefault="00C016D2">
      <w:pPr>
        <w:pStyle w:val="Corpodetexto"/>
        <w:spacing w:before="129" w:line="360" w:lineRule="auto"/>
        <w:ind w:left="712" w:right="791" w:firstLine="566"/>
        <w:jc w:val="both"/>
      </w:pPr>
      <w:r>
        <w:t>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Núcleo</w:t>
      </w:r>
      <w:r>
        <w:rPr>
          <w:spacing w:val="1"/>
        </w:rPr>
        <w:t xml:space="preserve"> </w:t>
      </w:r>
      <w:r>
        <w:t>Hospitalar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tratamento,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internação</w:t>
      </w:r>
      <w:r>
        <w:rPr>
          <w:spacing w:val="1"/>
        </w:rPr>
        <w:t xml:space="preserve"> </w:t>
      </w:r>
      <w:r>
        <w:t>hospitalar, de pacientes com doenças infecciosas e dermatológicas que necessitem de leitos para</w:t>
      </w:r>
      <w:r>
        <w:rPr>
          <w:spacing w:val="1"/>
        </w:rPr>
        <w:t xml:space="preserve"> </w:t>
      </w:r>
      <w:r>
        <w:t>cuidados prolongados e/ou cuidados paliativos. O Núcleo Hospitalar, que iniciou suas atividades</w:t>
      </w:r>
      <w:r>
        <w:rPr>
          <w:spacing w:val="1"/>
        </w:rPr>
        <w:t xml:space="preserve"> </w:t>
      </w:r>
      <w:r>
        <w:t>no dia 16 de Janeiro de 2017, conta com 18 leitos para cuidados prolongados, 02 leitos de</w:t>
      </w:r>
      <w:r>
        <w:rPr>
          <w:spacing w:val="1"/>
        </w:rPr>
        <w:t xml:space="preserve"> </w:t>
      </w:r>
      <w:r>
        <w:t>reanimação e 10 leitos para cuidados paliativos, além de áreas afins como posto de enfermagem,</w:t>
      </w:r>
      <w:r>
        <w:rPr>
          <w:spacing w:val="1"/>
        </w:rPr>
        <w:t xml:space="preserve"> </w:t>
      </w:r>
      <w:r>
        <w:t>farmácia,</w:t>
      </w:r>
      <w:r>
        <w:rPr>
          <w:spacing w:val="-1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diluição e preparo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medicação,</w:t>
      </w:r>
      <w:r>
        <w:rPr>
          <w:spacing w:val="1"/>
        </w:rPr>
        <w:t xml:space="preserve"> </w:t>
      </w:r>
      <w:r>
        <w:t>sanitários,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e etc.</w:t>
      </w: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spacing w:before="3"/>
        <w:rPr>
          <w:sz w:val="21"/>
        </w:rPr>
      </w:pPr>
    </w:p>
    <w:p w:rsidR="00F36C21" w:rsidRDefault="00C016D2">
      <w:pPr>
        <w:pStyle w:val="Corpodetexto"/>
        <w:spacing w:before="56"/>
        <w:ind w:right="789"/>
        <w:jc w:val="right"/>
        <w:rPr>
          <w:rFonts w:ascii="Calibri"/>
        </w:rPr>
      </w:pPr>
      <w:proofErr w:type="gramStart"/>
      <w:r>
        <w:rPr>
          <w:rFonts w:ascii="Calibri"/>
        </w:rPr>
        <w:t>7</w:t>
      </w:r>
      <w:proofErr w:type="gramEnd"/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Corpodetexto"/>
        <w:rPr>
          <w:rFonts w:ascii="Calibri"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39328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31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spacing w:before="2"/>
        <w:rPr>
          <w:rFonts w:ascii="Calibri"/>
          <w:sz w:val="10"/>
        </w:rPr>
      </w:pPr>
    </w:p>
    <w:p w:rsidR="00F36C21" w:rsidRDefault="00C016D2">
      <w:pPr>
        <w:ind w:left="852"/>
        <w:rPr>
          <w:rFonts w:ascii="Calibri"/>
          <w:sz w:val="20"/>
        </w:rPr>
      </w:pPr>
      <w:r>
        <w:rPr>
          <w:rFonts w:ascii="Calibri"/>
          <w:noProof/>
          <w:position w:val="1"/>
          <w:sz w:val="20"/>
          <w:lang w:val="pt-BR" w:eastAsia="pt-BR"/>
        </w:rPr>
        <w:drawing>
          <wp:inline distT="0" distB="0" distL="0" distR="0">
            <wp:extent cx="3155191" cy="1953005"/>
            <wp:effectExtent l="0" t="0" r="0" b="0"/>
            <wp:docPr id="3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191" cy="19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1"/>
          <w:sz w:val="20"/>
        </w:rPr>
        <w:t xml:space="preserve"> </w:t>
      </w:r>
      <w:r>
        <w:rPr>
          <w:rFonts w:ascii="Calibri"/>
          <w:noProof/>
          <w:spacing w:val="54"/>
          <w:sz w:val="20"/>
          <w:lang w:val="pt-BR" w:eastAsia="pt-BR"/>
        </w:rPr>
        <w:drawing>
          <wp:inline distT="0" distB="0" distL="0" distR="0">
            <wp:extent cx="3266921" cy="1927859"/>
            <wp:effectExtent l="0" t="0" r="0" b="0"/>
            <wp:docPr id="3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921" cy="192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21" w:rsidRDefault="00F36C21">
      <w:pPr>
        <w:pStyle w:val="Corpodetexto"/>
        <w:spacing w:before="8"/>
        <w:rPr>
          <w:rFonts w:ascii="Calibri"/>
          <w:sz w:val="7"/>
        </w:rPr>
      </w:pPr>
    </w:p>
    <w:p w:rsidR="00F36C21" w:rsidRDefault="00C016D2">
      <w:pPr>
        <w:ind w:left="852"/>
        <w:rPr>
          <w:rFonts w:ascii="Calibri"/>
          <w:sz w:val="20"/>
        </w:rPr>
      </w:pPr>
      <w:r>
        <w:rPr>
          <w:rFonts w:ascii="Calibri"/>
          <w:noProof/>
          <w:position w:val="2"/>
          <w:sz w:val="20"/>
          <w:lang w:val="pt-BR" w:eastAsia="pt-BR"/>
        </w:rPr>
        <w:drawing>
          <wp:inline distT="0" distB="0" distL="0" distR="0">
            <wp:extent cx="3151650" cy="1768602"/>
            <wp:effectExtent l="0" t="0" r="0" b="0"/>
            <wp:docPr id="3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50" cy="176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position w:val="2"/>
          <w:sz w:val="20"/>
        </w:rPr>
        <w:t xml:space="preserve"> </w:t>
      </w:r>
      <w:r>
        <w:rPr>
          <w:rFonts w:ascii="Calibri"/>
          <w:noProof/>
          <w:spacing w:val="59"/>
          <w:sz w:val="20"/>
          <w:lang w:val="pt-BR" w:eastAsia="pt-BR"/>
        </w:rPr>
        <w:drawing>
          <wp:inline distT="0" distB="0" distL="0" distR="0">
            <wp:extent cx="3257812" cy="1789556"/>
            <wp:effectExtent l="0" t="0" r="0" b="0"/>
            <wp:docPr id="3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812" cy="178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C016D2">
      <w:pPr>
        <w:pStyle w:val="Ttulo3"/>
        <w:numPr>
          <w:ilvl w:val="0"/>
          <w:numId w:val="5"/>
        </w:numPr>
        <w:tabs>
          <w:tab w:val="left" w:pos="1279"/>
          <w:tab w:val="left" w:pos="1280"/>
        </w:tabs>
        <w:ind w:hanging="568"/>
      </w:pPr>
      <w:bookmarkStart w:id="6" w:name="_TOC_250004"/>
      <w:r>
        <w:t>METAS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SEMESTRAL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bookmarkEnd w:id="6"/>
      <w:r>
        <w:t>RESULTADOS ALCANÇADOS</w:t>
      </w:r>
    </w:p>
    <w:p w:rsidR="00F36C21" w:rsidRDefault="00F36C21">
      <w:pPr>
        <w:pStyle w:val="Corpodetexto"/>
        <w:rPr>
          <w:rFonts w:ascii="Arial"/>
          <w:b/>
          <w:sz w:val="24"/>
        </w:rPr>
      </w:pPr>
    </w:p>
    <w:p w:rsidR="00F36C21" w:rsidRDefault="00F36C21">
      <w:pPr>
        <w:pStyle w:val="Corpodetexto"/>
        <w:spacing w:before="11"/>
        <w:rPr>
          <w:rFonts w:ascii="Arial"/>
          <w:b/>
        </w:rPr>
      </w:pPr>
    </w:p>
    <w:p w:rsidR="00F36C21" w:rsidRDefault="00C016D2">
      <w:pPr>
        <w:pStyle w:val="Ttulo3"/>
        <w:numPr>
          <w:ilvl w:val="1"/>
          <w:numId w:val="5"/>
        </w:numPr>
        <w:tabs>
          <w:tab w:val="left" w:pos="1280"/>
        </w:tabs>
        <w:ind w:hanging="568"/>
        <w:rPr>
          <w:sz w:val="24"/>
        </w:rPr>
      </w:pPr>
      <w:bookmarkStart w:id="7" w:name="_TOC_250003"/>
      <w:r>
        <w:t>Comparativo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e os</w:t>
      </w:r>
      <w:r>
        <w:rPr>
          <w:spacing w:val="-2"/>
        </w:rPr>
        <w:t xml:space="preserve"> </w:t>
      </w:r>
      <w:r>
        <w:t>Resultados</w:t>
      </w:r>
      <w:r>
        <w:rPr>
          <w:spacing w:val="3"/>
        </w:rPr>
        <w:t xml:space="preserve"> </w:t>
      </w:r>
      <w:bookmarkEnd w:id="7"/>
      <w:r>
        <w:t>Alcançados</w:t>
      </w: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472"/>
        <w:gridCol w:w="1691"/>
        <w:gridCol w:w="1882"/>
      </w:tblGrid>
      <w:tr w:rsidR="00F36C21">
        <w:trPr>
          <w:trHeight w:val="798"/>
        </w:trPr>
        <w:tc>
          <w:tcPr>
            <w:tcW w:w="4681" w:type="dxa"/>
            <w:shd w:val="clear" w:color="auto" w:fill="D9D9D9"/>
          </w:tcPr>
          <w:p w:rsidR="00F36C21" w:rsidRDefault="00F36C21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F36C21" w:rsidRDefault="00C016D2">
            <w:pPr>
              <w:pStyle w:val="TableParagraph"/>
              <w:spacing w:before="0"/>
              <w:ind w:left="1867" w:right="1858"/>
            </w:pPr>
            <w:r>
              <w:t>Atividade</w:t>
            </w:r>
          </w:p>
        </w:tc>
        <w:tc>
          <w:tcPr>
            <w:tcW w:w="1472" w:type="dxa"/>
            <w:shd w:val="clear" w:color="auto" w:fill="D9D9D9"/>
          </w:tcPr>
          <w:p w:rsidR="00F36C21" w:rsidRDefault="00F36C21">
            <w:pPr>
              <w:pStyle w:val="TableParagraph"/>
              <w:spacing w:before="6"/>
              <w:ind w:left="0"/>
              <w:jc w:val="left"/>
              <w:rPr>
                <w:rFonts w:ascii="Arial"/>
                <w:b/>
                <w:sz w:val="23"/>
              </w:rPr>
            </w:pPr>
          </w:p>
          <w:p w:rsidR="00F36C21" w:rsidRDefault="00C016D2">
            <w:pPr>
              <w:pStyle w:val="TableParagraph"/>
              <w:spacing w:before="0"/>
              <w:ind w:left="84" w:right="77"/>
            </w:pPr>
            <w:r>
              <w:t>Meta Mensal</w:t>
            </w:r>
          </w:p>
        </w:tc>
        <w:tc>
          <w:tcPr>
            <w:tcW w:w="1691" w:type="dxa"/>
            <w:shd w:val="clear" w:color="auto" w:fill="D9D9D9"/>
          </w:tcPr>
          <w:p w:rsidR="00F36C21" w:rsidRDefault="00C016D2">
            <w:pPr>
              <w:pStyle w:val="TableParagraph"/>
              <w:spacing w:before="144"/>
              <w:ind w:left="275" w:right="259" w:firstLine="81"/>
              <w:jc w:val="left"/>
            </w:pPr>
            <w:r>
              <w:t>Realizado</w:t>
            </w:r>
            <w:r>
              <w:rPr>
                <w:spacing w:val="1"/>
              </w:rPr>
              <w:t xml:space="preserve"> </w:t>
            </w:r>
            <w:r>
              <w:t>Julho/</w:t>
            </w:r>
            <w:r>
              <w:rPr>
                <w:spacing w:val="-11"/>
              </w:rPr>
              <w:t xml:space="preserve"> </w:t>
            </w:r>
            <w:r>
              <w:t>2020</w:t>
            </w:r>
          </w:p>
        </w:tc>
        <w:tc>
          <w:tcPr>
            <w:tcW w:w="1882" w:type="dxa"/>
            <w:shd w:val="clear" w:color="auto" w:fill="D9D9D9"/>
          </w:tcPr>
          <w:p w:rsidR="00F36C21" w:rsidRDefault="00C016D2">
            <w:pPr>
              <w:pStyle w:val="TableParagraph"/>
              <w:spacing w:before="144"/>
              <w:ind w:left="696" w:right="233" w:hanging="435"/>
              <w:jc w:val="left"/>
            </w:pPr>
            <w:r>
              <w:t>% Atingido da</w:t>
            </w:r>
            <w:r>
              <w:rPr>
                <w:spacing w:val="-59"/>
              </w:rPr>
              <w:t xml:space="preserve"> </w:t>
            </w:r>
            <w:r>
              <w:t>Meta</w:t>
            </w:r>
          </w:p>
        </w:tc>
      </w:tr>
      <w:tr w:rsidR="00F36C21">
        <w:trPr>
          <w:trHeight w:val="400"/>
        </w:trPr>
        <w:tc>
          <w:tcPr>
            <w:tcW w:w="9726" w:type="dxa"/>
            <w:gridSpan w:val="4"/>
            <w:shd w:val="clear" w:color="auto" w:fill="A6A6A6"/>
          </w:tcPr>
          <w:p w:rsidR="00F36C21" w:rsidRDefault="00C016D2">
            <w:pPr>
              <w:pStyle w:val="TableParagraph"/>
              <w:jc w:val="left"/>
            </w:pPr>
            <w:r>
              <w:rPr>
                <w:color w:val="FFFFFF"/>
              </w:rPr>
              <w:t>1.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SAÍDAS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HOSPITALARES</w:t>
            </w:r>
          </w:p>
        </w:tc>
      </w:tr>
      <w:tr w:rsidR="00F36C21">
        <w:trPr>
          <w:trHeight w:val="400"/>
        </w:trPr>
        <w:tc>
          <w:tcPr>
            <w:tcW w:w="4681" w:type="dxa"/>
          </w:tcPr>
          <w:p w:rsidR="00F36C21" w:rsidRDefault="00C016D2">
            <w:pPr>
              <w:pStyle w:val="TableParagraph"/>
              <w:jc w:val="left"/>
            </w:pPr>
            <w:r>
              <w:t>Núcleo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Internação</w:t>
            </w:r>
          </w:p>
        </w:tc>
        <w:tc>
          <w:tcPr>
            <w:tcW w:w="1472" w:type="dxa"/>
          </w:tcPr>
          <w:p w:rsidR="00F36C21" w:rsidRDefault="00C016D2">
            <w:pPr>
              <w:pStyle w:val="TableParagraph"/>
              <w:ind w:left="84" w:right="77"/>
            </w:pPr>
            <w:r>
              <w:t>50</w:t>
            </w:r>
          </w:p>
        </w:tc>
        <w:tc>
          <w:tcPr>
            <w:tcW w:w="1691" w:type="dxa"/>
          </w:tcPr>
          <w:p w:rsidR="00F36C21" w:rsidRDefault="00C016D2">
            <w:pPr>
              <w:pStyle w:val="TableParagraph"/>
              <w:ind w:left="639" w:right="632"/>
            </w:pPr>
            <w:r>
              <w:t>30</w:t>
            </w:r>
          </w:p>
        </w:tc>
        <w:tc>
          <w:tcPr>
            <w:tcW w:w="1882" w:type="dxa"/>
          </w:tcPr>
          <w:p w:rsidR="00F36C21" w:rsidRDefault="00C016D2">
            <w:pPr>
              <w:pStyle w:val="TableParagraph"/>
              <w:ind w:left="701" w:right="690"/>
            </w:pPr>
            <w:r>
              <w:t>60%</w:t>
            </w:r>
          </w:p>
        </w:tc>
      </w:tr>
      <w:tr w:rsidR="00F36C21">
        <w:trPr>
          <w:trHeight w:val="400"/>
        </w:trPr>
        <w:tc>
          <w:tcPr>
            <w:tcW w:w="4681" w:type="dxa"/>
          </w:tcPr>
          <w:p w:rsidR="00F36C21" w:rsidRDefault="00C016D2">
            <w:pPr>
              <w:pStyle w:val="TableParagraph"/>
              <w:jc w:val="left"/>
            </w:pPr>
            <w:r>
              <w:t>Casa</w:t>
            </w:r>
            <w:r>
              <w:rPr>
                <w:spacing w:val="-1"/>
              </w:rPr>
              <w:t xml:space="preserve"> </w:t>
            </w:r>
            <w:r>
              <w:t>de Apoio</w:t>
            </w:r>
          </w:p>
        </w:tc>
        <w:tc>
          <w:tcPr>
            <w:tcW w:w="1472" w:type="dxa"/>
          </w:tcPr>
          <w:p w:rsidR="00F36C21" w:rsidRDefault="00C016D2">
            <w:pPr>
              <w:pStyle w:val="TableParagraph"/>
              <w:ind w:left="84" w:right="77"/>
            </w:pPr>
            <w:r>
              <w:t>70</w:t>
            </w:r>
          </w:p>
        </w:tc>
        <w:tc>
          <w:tcPr>
            <w:tcW w:w="1691" w:type="dxa"/>
          </w:tcPr>
          <w:p w:rsidR="00F36C21" w:rsidRDefault="00C016D2">
            <w:pPr>
              <w:pStyle w:val="TableParagraph"/>
              <w:ind w:left="639" w:right="632"/>
            </w:pPr>
            <w:r>
              <w:t>34</w:t>
            </w:r>
          </w:p>
        </w:tc>
        <w:tc>
          <w:tcPr>
            <w:tcW w:w="1882" w:type="dxa"/>
          </w:tcPr>
          <w:p w:rsidR="00F36C21" w:rsidRDefault="00C016D2">
            <w:pPr>
              <w:pStyle w:val="TableParagraph"/>
              <w:ind w:left="701" w:right="690"/>
            </w:pPr>
            <w:r>
              <w:t>49%</w:t>
            </w:r>
          </w:p>
        </w:tc>
      </w:tr>
      <w:tr w:rsidR="00F36C21">
        <w:trPr>
          <w:trHeight w:val="400"/>
        </w:trPr>
        <w:tc>
          <w:tcPr>
            <w:tcW w:w="4681" w:type="dxa"/>
          </w:tcPr>
          <w:p w:rsidR="00F36C21" w:rsidRDefault="00C016D2">
            <w:pPr>
              <w:pStyle w:val="TableParagraph"/>
              <w:jc w:val="left"/>
            </w:pPr>
            <w:r>
              <w:t>Global</w:t>
            </w:r>
          </w:p>
        </w:tc>
        <w:tc>
          <w:tcPr>
            <w:tcW w:w="1472" w:type="dxa"/>
          </w:tcPr>
          <w:p w:rsidR="00F36C21" w:rsidRDefault="00C016D2">
            <w:pPr>
              <w:pStyle w:val="TableParagraph"/>
              <w:ind w:left="84" w:right="75"/>
            </w:pPr>
            <w:r>
              <w:t>120</w:t>
            </w:r>
          </w:p>
        </w:tc>
        <w:tc>
          <w:tcPr>
            <w:tcW w:w="1691" w:type="dxa"/>
          </w:tcPr>
          <w:p w:rsidR="00F36C21" w:rsidRDefault="00C016D2">
            <w:pPr>
              <w:pStyle w:val="TableParagraph"/>
              <w:ind w:left="639" w:right="632"/>
            </w:pPr>
            <w:r>
              <w:t>64</w:t>
            </w:r>
          </w:p>
        </w:tc>
        <w:tc>
          <w:tcPr>
            <w:tcW w:w="1882" w:type="dxa"/>
          </w:tcPr>
          <w:p w:rsidR="00F36C21" w:rsidRDefault="00C016D2">
            <w:pPr>
              <w:pStyle w:val="TableParagraph"/>
              <w:ind w:left="701" w:right="690"/>
            </w:pPr>
            <w:r>
              <w:t>53%</w:t>
            </w:r>
          </w:p>
        </w:tc>
      </w:tr>
      <w:tr w:rsidR="00F36C21">
        <w:trPr>
          <w:trHeight w:val="398"/>
        </w:trPr>
        <w:tc>
          <w:tcPr>
            <w:tcW w:w="9726" w:type="dxa"/>
            <w:gridSpan w:val="4"/>
            <w:shd w:val="clear" w:color="auto" w:fill="A6A6A6"/>
          </w:tcPr>
          <w:p w:rsidR="00F36C21" w:rsidRDefault="00C016D2">
            <w:pPr>
              <w:pStyle w:val="TableParagraph"/>
              <w:spacing w:before="69"/>
              <w:jc w:val="left"/>
            </w:pPr>
            <w:r>
              <w:rPr>
                <w:color w:val="FFFFFF"/>
              </w:rPr>
              <w:t>2.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ATENDIMENTO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AMBULATORIAL</w:t>
            </w:r>
          </w:p>
        </w:tc>
      </w:tr>
      <w:tr w:rsidR="00F36C21">
        <w:trPr>
          <w:trHeight w:val="400"/>
        </w:trPr>
        <w:tc>
          <w:tcPr>
            <w:tcW w:w="4681" w:type="dxa"/>
          </w:tcPr>
          <w:p w:rsidR="00F36C21" w:rsidRDefault="00C016D2">
            <w:pPr>
              <w:pStyle w:val="TableParagraph"/>
              <w:jc w:val="left"/>
            </w:pPr>
            <w:r>
              <w:t>Consultas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Médicas</w:t>
            </w:r>
          </w:p>
        </w:tc>
        <w:tc>
          <w:tcPr>
            <w:tcW w:w="1472" w:type="dxa"/>
          </w:tcPr>
          <w:p w:rsidR="00F36C21" w:rsidRDefault="00C016D2">
            <w:pPr>
              <w:pStyle w:val="TableParagraph"/>
              <w:ind w:left="84" w:right="73"/>
            </w:pPr>
            <w:r>
              <w:t>1.200</w:t>
            </w:r>
          </w:p>
        </w:tc>
        <w:tc>
          <w:tcPr>
            <w:tcW w:w="1691" w:type="dxa"/>
          </w:tcPr>
          <w:p w:rsidR="00F36C21" w:rsidRDefault="00C016D2">
            <w:pPr>
              <w:pStyle w:val="TableParagraph"/>
              <w:ind w:left="641" w:right="632"/>
            </w:pPr>
            <w:r>
              <w:t>598</w:t>
            </w:r>
          </w:p>
        </w:tc>
        <w:tc>
          <w:tcPr>
            <w:tcW w:w="1882" w:type="dxa"/>
          </w:tcPr>
          <w:p w:rsidR="00F36C21" w:rsidRDefault="00C016D2">
            <w:pPr>
              <w:pStyle w:val="TableParagraph"/>
              <w:ind w:left="701" w:right="690"/>
            </w:pPr>
            <w:r>
              <w:t>50%</w:t>
            </w:r>
          </w:p>
        </w:tc>
      </w:tr>
    </w:tbl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spacing w:before="1"/>
        <w:rPr>
          <w:rFonts w:ascii="Arial"/>
          <w:b/>
          <w:sz w:val="24"/>
        </w:rPr>
      </w:pPr>
    </w:p>
    <w:p w:rsidR="00F36C21" w:rsidRDefault="00C016D2">
      <w:pPr>
        <w:pStyle w:val="Corpodetexto"/>
        <w:spacing w:before="56"/>
        <w:ind w:right="789"/>
        <w:jc w:val="right"/>
        <w:rPr>
          <w:rFonts w:ascii="Calibri"/>
        </w:rPr>
      </w:pPr>
      <w:proofErr w:type="gramStart"/>
      <w:r>
        <w:rPr>
          <w:rFonts w:ascii="Calibri"/>
        </w:rPr>
        <w:t>8</w:t>
      </w:r>
      <w:proofErr w:type="gramEnd"/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Ttulo3"/>
        <w:numPr>
          <w:ilvl w:val="1"/>
          <w:numId w:val="5"/>
        </w:numPr>
        <w:tabs>
          <w:tab w:val="left" w:pos="1279"/>
          <w:tab w:val="left" w:pos="1280"/>
        </w:tabs>
        <w:spacing w:before="99"/>
        <w:ind w:hanging="568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40352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41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TOC_250002"/>
      <w:r>
        <w:t>ANÁLISE</w:t>
      </w:r>
      <w:r>
        <w:rPr>
          <w:spacing w:val="-4"/>
        </w:rPr>
        <w:t xml:space="preserve"> </w:t>
      </w:r>
      <w:r>
        <w:t>CRÍTICA</w:t>
      </w:r>
      <w:r>
        <w:rPr>
          <w:spacing w:val="-1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RESULTADOS</w:t>
      </w:r>
      <w:r>
        <w:rPr>
          <w:spacing w:val="1"/>
        </w:rPr>
        <w:t xml:space="preserve"> </w:t>
      </w:r>
      <w:bookmarkEnd w:id="8"/>
      <w:r>
        <w:t>ALCANÇADOS</w:t>
      </w:r>
    </w:p>
    <w:p w:rsidR="00F36C21" w:rsidRDefault="00F36C21">
      <w:pPr>
        <w:pStyle w:val="Corpodetexto"/>
        <w:rPr>
          <w:rFonts w:ascii="Arial"/>
          <w:b/>
          <w:sz w:val="28"/>
        </w:rPr>
      </w:pPr>
    </w:p>
    <w:p w:rsidR="00F36C21" w:rsidRDefault="00C016D2">
      <w:pPr>
        <w:pStyle w:val="PargrafodaLista"/>
        <w:numPr>
          <w:ilvl w:val="0"/>
          <w:numId w:val="3"/>
        </w:numPr>
        <w:tabs>
          <w:tab w:val="left" w:pos="1628"/>
        </w:tabs>
        <w:spacing w:before="94"/>
        <w:ind w:hanging="349"/>
        <w:rPr>
          <w:rFonts w:ascii="Arial" w:hAnsi="Arial"/>
          <w:b/>
        </w:rPr>
      </w:pPr>
      <w:r>
        <w:rPr>
          <w:rFonts w:ascii="Arial" w:hAnsi="Arial"/>
          <w:b/>
        </w:rPr>
        <w:t>SAÍDAS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HOSPILARES</w:t>
      </w:r>
    </w:p>
    <w:p w:rsidR="00F36C21" w:rsidRDefault="00C43316">
      <w:pPr>
        <w:pStyle w:val="Ttulo3"/>
        <w:spacing w:before="126"/>
        <w:ind w:left="864" w:right="584" w:firstLine="0"/>
        <w:jc w:val="center"/>
      </w:pPr>
      <w:r>
        <w:pict>
          <v:group id="_x0000_s1112" style="position:absolute;left:0;text-align:left;margin-left:84.7pt;margin-top:25.15pt;width:409.5pt;height:179.25pt;z-index:-15720960;mso-wrap-distance-left:0;mso-wrap-distance-right:0;mso-position-horizontal-relative:page" coordorigin="1694,503" coordsize="8190,35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2241;top:2595;width:648;height:754">
              <v:imagedata r:id="rId19" o:title=""/>
            </v:shape>
            <v:shape id="_x0000_s1135" type="#_x0000_t75" style="position:absolute;left:2301;top:2619;width:528;height:723">
              <v:imagedata r:id="rId20" o:title=""/>
            </v:shape>
            <v:shape id="_x0000_s1134" type="#_x0000_t75" style="position:absolute;left:3530;top:2878;width:651;height:471">
              <v:imagedata r:id="rId21" o:title=""/>
            </v:shape>
            <v:shape id="_x0000_s1133" type="#_x0000_t75" style="position:absolute;left:3590;top:2904;width:528;height:437">
              <v:imagedata r:id="rId22" o:title=""/>
            </v:shape>
            <v:shape id="_x0000_s1132" type="#_x0000_t75" style="position:absolute;left:4819;top:2311;width:651;height:1037">
              <v:imagedata r:id="rId23" o:title=""/>
            </v:shape>
            <v:shape id="_x0000_s1131" type="#_x0000_t75" style="position:absolute;left:4879;top:2335;width:528;height:1006">
              <v:imagedata r:id="rId24" o:title=""/>
            </v:shape>
            <v:shape id="_x0000_s1130" type="#_x0000_t75" style="position:absolute;left:6108;top:2823;width:651;height:526">
              <v:imagedata r:id="rId25" o:title=""/>
            </v:shape>
            <v:shape id="_x0000_s1129" type="#_x0000_t75" style="position:absolute;left:6170;top:2847;width:526;height:495">
              <v:imagedata r:id="rId26" o:title=""/>
            </v:shape>
            <v:shape id="_x0000_s1128" type="#_x0000_t75" style="position:absolute;left:7396;top:1601;width:651;height:1748">
              <v:imagedata r:id="rId27" o:title=""/>
            </v:shape>
            <v:shape id="_x0000_s1127" type="#_x0000_t75" style="position:absolute;left:7459;top:1627;width:528;height:1714">
              <v:imagedata r:id="rId28" o:title=""/>
            </v:shape>
            <v:shape id="_x0000_s1126" type="#_x0000_t75" style="position:absolute;left:8685;top:2395;width:651;height:953">
              <v:imagedata r:id="rId29" o:title=""/>
            </v:shape>
            <v:shape id="_x0000_s1125" type="#_x0000_t75" style="position:absolute;left:8748;top:2422;width:528;height:920">
              <v:imagedata r:id="rId30" o:title=""/>
            </v:shape>
            <v:line id="_x0000_s1124" style="position:absolute" from="1922,3334" to="9658,3334" strokecolor="#858585" strokeweight=".72pt"/>
            <v:rect id="_x0000_s1123" style="position:absolute;left:1701;top:510;width:8175;height:3570" filled="f" strokecolor="#858585"/>
            <v:shape id="_x0000_s1122" type="#_x0000_t202" style="position:absolute;left:5392;top:733;width:811;height:360" filled="f" stroked="f">
              <v:textbox inset="0,0,0,0">
                <w:txbxContent>
                  <w:p w:rsidR="00F36C21" w:rsidRDefault="00C016D2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Julho</w:t>
                    </w:r>
                  </w:p>
                </w:txbxContent>
              </v:textbox>
            </v:shape>
            <v:shape id="_x0000_s1121" type="#_x0000_t202" style="position:absolute;left:7571;top:1339;width:32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1120" type="#_x0000_t202" style="position:absolute;left:5042;top:2049;width:222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</w:txbxContent>
              </v:textbox>
            </v:shape>
            <v:shape id="_x0000_s1119" type="#_x0000_t202" style="position:absolute;left:8910;top:2134;width:222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64</w:t>
                    </w:r>
                  </w:p>
                </w:txbxContent>
              </v:textbox>
            </v:shape>
            <v:shape id="_x0000_s1118" type="#_x0000_t202" style="position:absolute;left:2463;top:2332;width:222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117" type="#_x0000_t202" style="position:absolute;left:3753;top:2616;width:222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116" type="#_x0000_t202" style="position:absolute;left:6332;top:2559;width:222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34</w:t>
                    </w:r>
                  </w:p>
                </w:txbxContent>
              </v:textbox>
            </v:shape>
            <v:shape id="_x0000_s1115" type="#_x0000_t202" style="position:absolute;left:2126;top:3503;width:2203;height:444" filled="f" stroked="f">
              <v:textbox inset="0,0,0,0">
                <w:txbxContent>
                  <w:p w:rsidR="00F36C21" w:rsidRDefault="00C016D2">
                    <w:pPr>
                      <w:tabs>
                        <w:tab w:val="left" w:pos="1049"/>
                      </w:tabs>
                      <w:spacing w:line="203" w:lineRule="exact"/>
                      <w:ind w:right="18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Meta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Nº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Altas</w:t>
                    </w:r>
                  </w:p>
                  <w:p w:rsidR="00F36C21" w:rsidRDefault="00C016D2">
                    <w:pPr>
                      <w:tabs>
                        <w:tab w:val="left" w:pos="1289"/>
                      </w:tabs>
                      <w:spacing w:line="240" w:lineRule="exact"/>
                      <w:ind w:right="33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Internação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Internação</w:t>
                    </w:r>
                  </w:p>
                </w:txbxContent>
              </v:textbox>
            </v:shape>
            <v:shape id="_x0000_s1114" type="#_x0000_t202" style="position:absolute;left:4570;top:3503;width:1169;height:444" filled="f" stroked="f">
              <v:textbox inset="0,0,0,0">
                <w:txbxContent>
                  <w:p w:rsidR="00F36C21" w:rsidRDefault="00C016D2">
                    <w:pPr>
                      <w:spacing w:line="203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Meta</w:t>
                    </w:r>
                  </w:p>
                  <w:p w:rsidR="00F36C21" w:rsidRDefault="00C016D2">
                    <w:pPr>
                      <w:spacing w:line="240" w:lineRule="exact"/>
                      <w:ind w:right="18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Casa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  <w:r>
                      <w:rPr>
                        <w:rFonts w:asci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Apoio</w:t>
                    </w:r>
                  </w:p>
                </w:txbxContent>
              </v:textbox>
            </v:shape>
            <v:shape id="_x0000_s1113" type="#_x0000_t202" style="position:absolute;left:5882;top:3503;width:3760;height:200" filled="f" stroked="f">
              <v:textbox inset="0,0,0,0">
                <w:txbxContent>
                  <w:p w:rsidR="00F36C21" w:rsidRDefault="00C016D2">
                    <w:pPr>
                      <w:tabs>
                        <w:tab w:val="left" w:pos="2521"/>
                      </w:tabs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Casa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 Apoio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 xml:space="preserve">  </w:t>
                    </w:r>
                    <w:r>
                      <w:rPr>
                        <w:rFonts w:ascii="Calibri" w:hAnsi="Calibri"/>
                        <w:spacing w:val="29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>Meta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Global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Total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Saídas</w:t>
                    </w:r>
                  </w:p>
                </w:txbxContent>
              </v:textbox>
            </v:shape>
            <w10:wrap type="topAndBottom" anchorx="page"/>
          </v:group>
        </w:pict>
      </w:r>
      <w:r w:rsidR="00C016D2">
        <w:t>Saídas</w:t>
      </w:r>
      <w:r w:rsidR="00C016D2">
        <w:rPr>
          <w:spacing w:val="-1"/>
        </w:rPr>
        <w:t xml:space="preserve"> </w:t>
      </w:r>
      <w:r w:rsidR="00C016D2">
        <w:t>Hospitalares –</w:t>
      </w:r>
      <w:r w:rsidR="00C016D2">
        <w:rPr>
          <w:spacing w:val="-4"/>
        </w:rPr>
        <w:t xml:space="preserve"> </w:t>
      </w:r>
      <w:r w:rsidR="00C016D2">
        <w:t>Julho/2020</w:t>
      </w:r>
    </w:p>
    <w:p w:rsidR="00F36C21" w:rsidRDefault="00F36C21">
      <w:pPr>
        <w:pStyle w:val="Corpodetexto"/>
        <w:spacing w:before="2"/>
        <w:rPr>
          <w:rFonts w:ascii="Arial"/>
          <w:b/>
          <w:sz w:val="13"/>
        </w:rPr>
      </w:pPr>
    </w:p>
    <w:p w:rsidR="00F36C21" w:rsidRDefault="00C016D2">
      <w:pPr>
        <w:pStyle w:val="Corpodetexto"/>
        <w:spacing w:before="93" w:line="360" w:lineRule="auto"/>
        <w:ind w:left="712" w:right="789" w:firstLine="566"/>
        <w:jc w:val="both"/>
      </w:pPr>
      <w:r>
        <w:t>Registra-se que as saídas no núcleo de internação atingiram 60% em relação à meta, as</w:t>
      </w:r>
      <w:r>
        <w:rPr>
          <w:spacing w:val="1"/>
        </w:rPr>
        <w:t xml:space="preserve"> </w:t>
      </w:r>
      <w:r>
        <w:t>Hospedagens</w:t>
      </w:r>
      <w:r>
        <w:rPr>
          <w:spacing w:val="-2"/>
        </w:rPr>
        <w:t xml:space="preserve"> </w:t>
      </w:r>
      <w:r>
        <w:t>da casa de apoio atingiram</w:t>
      </w:r>
      <w:r>
        <w:rPr>
          <w:spacing w:val="4"/>
        </w:rPr>
        <w:t xml:space="preserve"> </w:t>
      </w:r>
      <w:r>
        <w:t>49%.</w:t>
      </w:r>
    </w:p>
    <w:p w:rsidR="00F36C21" w:rsidRDefault="00C016D2">
      <w:pPr>
        <w:pStyle w:val="Corpodetexto"/>
        <w:spacing w:line="360" w:lineRule="auto"/>
        <w:ind w:left="712" w:right="790" w:firstLine="566"/>
        <w:jc w:val="both"/>
      </w:pPr>
      <w:r>
        <w:t>O percentual atingido no período para esta indicador foi de 53% conforme demonstrado no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de produção.</w:t>
      </w:r>
    </w:p>
    <w:p w:rsidR="00F36C21" w:rsidRDefault="00C016D2">
      <w:pPr>
        <w:pStyle w:val="Corpodetexto"/>
        <w:spacing w:line="360" w:lineRule="auto"/>
        <w:ind w:left="712" w:right="788" w:firstLine="566"/>
        <w:jc w:val="both"/>
      </w:pPr>
      <w:r>
        <w:t>Para o próximo período, será dada a continuidade aos planos de ação, que visam à redução</w:t>
      </w:r>
      <w:r>
        <w:rPr>
          <w:spacing w:val="-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hospitalar,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integralidade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tratamentos</w:t>
      </w:r>
      <w:r>
        <w:rPr>
          <w:spacing w:val="1"/>
        </w:rPr>
        <w:t xml:space="preserve"> </w:t>
      </w:r>
      <w:r>
        <w:t>demandados,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almejar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incremento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produtividade</w:t>
      </w:r>
      <w:r>
        <w:rPr>
          <w:spacing w:val="-1"/>
        </w:rPr>
        <w:t xml:space="preserve"> </w:t>
      </w:r>
      <w:r>
        <w:t>e assertividade terapêutica.</w:t>
      </w:r>
    </w:p>
    <w:p w:rsidR="00F36C21" w:rsidRDefault="00C016D2">
      <w:pPr>
        <w:pStyle w:val="Corpodetexto"/>
        <w:spacing w:before="1" w:line="360" w:lineRule="auto"/>
        <w:ind w:left="712" w:right="792" w:firstLine="566"/>
        <w:jc w:val="both"/>
      </w:pPr>
      <w:r>
        <w:t>Além do fortalecimento em prol a adesão da equipe assistencial aos protocolos assistenciais</w:t>
      </w:r>
      <w:r>
        <w:rPr>
          <w:spacing w:val="-59"/>
        </w:rPr>
        <w:t xml:space="preserve"> </w:t>
      </w:r>
      <w:r>
        <w:t>que visam garantir a adequada transição de cuidados na unidade de internação até a alta do</w:t>
      </w:r>
      <w:r>
        <w:rPr>
          <w:spacing w:val="1"/>
        </w:rPr>
        <w:t xml:space="preserve"> </w:t>
      </w:r>
      <w:r>
        <w:t>paciente.</w:t>
      </w:r>
    </w:p>
    <w:p w:rsidR="00F36C21" w:rsidRDefault="00C016D2">
      <w:pPr>
        <w:pStyle w:val="Corpodetexto"/>
        <w:spacing w:line="360" w:lineRule="auto"/>
        <w:ind w:left="854" w:right="794" w:firstLine="566"/>
        <w:jc w:val="both"/>
      </w:pPr>
      <w:r>
        <w:t>Ressaltamos que todas as medidas de seguranças para prevenção de disseminação do</w:t>
      </w:r>
      <w:r>
        <w:rPr>
          <w:spacing w:val="1"/>
        </w:rPr>
        <w:t xml:space="preserve"> </w:t>
      </w:r>
      <w:r>
        <w:t>COVID-19 foram adotadas no período seguindo as notas e recomendações técnicas da SES-</w:t>
      </w:r>
      <w:r>
        <w:rPr>
          <w:spacing w:val="1"/>
        </w:rPr>
        <w:t xml:space="preserve"> </w:t>
      </w:r>
      <w:r>
        <w:t>GO.</w:t>
      </w: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spacing w:before="8"/>
        <w:rPr>
          <w:sz w:val="21"/>
        </w:rPr>
      </w:pPr>
    </w:p>
    <w:p w:rsidR="00F36C21" w:rsidRDefault="00C016D2">
      <w:pPr>
        <w:pStyle w:val="Corpodetexto"/>
        <w:spacing w:before="57"/>
        <w:ind w:right="789"/>
        <w:jc w:val="right"/>
        <w:rPr>
          <w:rFonts w:ascii="Calibri"/>
        </w:rPr>
      </w:pPr>
      <w:proofErr w:type="gramStart"/>
      <w:r>
        <w:rPr>
          <w:rFonts w:ascii="Calibri"/>
        </w:rPr>
        <w:t>9</w:t>
      </w:r>
      <w:proofErr w:type="gramEnd"/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Ttulo3"/>
        <w:numPr>
          <w:ilvl w:val="0"/>
          <w:numId w:val="3"/>
        </w:numPr>
        <w:tabs>
          <w:tab w:val="left" w:pos="1566"/>
        </w:tabs>
        <w:spacing w:before="99"/>
        <w:ind w:left="1565" w:hanging="287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41376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43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ATENDIMENTO</w:t>
      </w:r>
      <w:r>
        <w:rPr>
          <w:spacing w:val="-5"/>
        </w:rPr>
        <w:t xml:space="preserve"> </w:t>
      </w:r>
      <w:r>
        <w:t>AMBULATORIAL</w:t>
      </w:r>
    </w:p>
    <w:p w:rsidR="00F36C21" w:rsidRDefault="00F36C21">
      <w:pPr>
        <w:pStyle w:val="Corpodetexto"/>
        <w:rPr>
          <w:rFonts w:ascii="Arial"/>
          <w:b/>
        </w:rPr>
      </w:pPr>
    </w:p>
    <w:p w:rsidR="00F36C21" w:rsidRDefault="00C43316">
      <w:pPr>
        <w:ind w:left="864" w:right="582"/>
        <w:jc w:val="center"/>
        <w:rPr>
          <w:rFonts w:ascii="Arial" w:hAnsi="Arial"/>
          <w:b/>
        </w:rPr>
      </w:pPr>
      <w:r>
        <w:pict>
          <v:group id="_x0000_s1087" style="position:absolute;left:0;text-align:left;margin-left:84.7pt;margin-top:18.75pt;width:442.65pt;height:174.45pt;z-index:-15719936;mso-wrap-distance-left:0;mso-wrap-distance-right:0;mso-position-horizontal-relative:page" coordorigin="1694,375" coordsize="8853,3489">
            <v:shape id="_x0000_s1111" type="#_x0000_t75" style="position:absolute;left:2064;top:2137;width:4613;height:1232">
              <v:imagedata r:id="rId31" o:title=""/>
            </v:shape>
            <v:shape id="_x0000_s1110" type="#_x0000_t75" style="position:absolute;left:2124;top:2164;width:4491;height:1198">
              <v:imagedata r:id="rId32" o:title=""/>
            </v:shape>
            <v:line id="_x0000_s1109" style="position:absolute" from="1922,3357" to="10320,3357" strokecolor="#858585" strokeweight=".72pt"/>
            <v:shape id="_x0000_s1108" style="position:absolute;left:2271;top:2364;width:7700;height:348" coordorigin="2272,2365" coordsize="7700,348" path="m2272,2713r700,-173l3671,2365r701,l9270,2365r701,e" filled="f" strokecolor="#17375e" strokeweight="5.16pt">
              <v:path arrowok="t"/>
            </v:shape>
            <v:shape id="_x0000_s1107" type="#_x0000_t75" style="position:absolute;left:4135;top:1242;width:396;height:123">
              <v:imagedata r:id="rId33" o:title=""/>
            </v:shape>
            <v:line id="_x0000_s1106" style="position:absolute" from="7314,1304" to="7698,1304" strokecolor="#17375e" strokeweight="3.96pt"/>
            <v:rect id="_x0000_s1105" style="position:absolute;left:1701;top:382;width:8838;height:3474" filled="f" strokecolor="#858585"/>
            <v:shape id="_x0000_s1104" type="#_x0000_t202" style="position:absolute;left:4117;top:606;width:4025;height:360" filled="f" stroked="f">
              <v:textbox inset="0,0,0,0">
                <w:txbxContent>
                  <w:p w:rsidR="00F36C21" w:rsidRDefault="00C016D2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Atendimento</w:t>
                    </w:r>
                    <w:r>
                      <w:rPr>
                        <w:rFonts w:ascii="Calibri"/>
                        <w:b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36"/>
                      </w:rPr>
                      <w:t>Ambulatorial</w:t>
                    </w:r>
                  </w:p>
                </w:txbxContent>
              </v:textbox>
            </v:shape>
            <v:shape id="_x0000_s1103" type="#_x0000_t202" style="position:absolute;left:4565;top:1210;width:245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Nº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Atendimento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Ambulatorial</w:t>
                    </w:r>
                  </w:p>
                </w:txbxContent>
              </v:textbox>
            </v:shape>
            <v:shape id="_x0000_s1102" type="#_x0000_t202" style="position:absolute;left:7738;top:1210;width:45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Meta</w:t>
                    </w:r>
                  </w:p>
                </w:txbxContent>
              </v:textbox>
            </v:shape>
            <v:shape id="_x0000_s1101" type="#_x0000_t202" style="position:absolute;left:2069;top:1876;width:42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1436</w:t>
                    </w:r>
                  </w:p>
                </w:txbxContent>
              </v:textbox>
            </v:shape>
            <v:shape id="_x0000_s1100" type="#_x0000_t202" style="position:absolute;left:2769;top:2040;width:42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1237</w:t>
                    </w:r>
                  </w:p>
                </w:txbxContent>
              </v:textbox>
            </v:shape>
            <v:shape id="_x0000_s1099" type="#_x0000_t202" style="position:absolute;left:3469;top:2210;width:42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1031</w:t>
                    </w:r>
                  </w:p>
                </w:txbxContent>
              </v:textbox>
            </v:shape>
            <v:shape id="_x0000_s1098" type="#_x0000_t202" style="position:absolute;left:5619;top:2483;width:32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701</w:t>
                    </w:r>
                  </w:p>
                </w:txbxContent>
              </v:textbox>
            </v:shape>
            <v:shape id="_x0000_s1097" type="#_x0000_t202" style="position:absolute;left:6319;top:2568;width:32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598</w:t>
                    </w:r>
                  </w:p>
                </w:txbxContent>
              </v:textbox>
            </v:shape>
            <v:shape id="_x0000_s1096" type="#_x0000_t202" style="position:absolute;left:4219;top:2766;width:32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358</w:t>
                    </w:r>
                  </w:p>
                </w:txbxContent>
              </v:textbox>
            </v:shape>
            <v:shape id="_x0000_s1095" type="#_x0000_t202" style="position:absolute;left:4919;top:2628;width:32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525</w:t>
                    </w:r>
                  </w:p>
                </w:txbxContent>
              </v:textbox>
            </v:shape>
            <v:shape id="_x0000_s1094" type="#_x0000_t202" style="position:absolute;left:2138;top:3523;width:285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Jan</w:t>
                    </w:r>
                  </w:p>
                </w:txbxContent>
              </v:textbox>
            </v:shape>
            <v:shape id="_x0000_s1093" type="#_x0000_t202" style="position:absolute;left:2830;top:3523;width:2417;height:200" filled="f" stroked="f">
              <v:textbox inset="0,0,0,0">
                <w:txbxContent>
                  <w:p w:rsidR="00F36C21" w:rsidRDefault="00C016D2">
                    <w:pPr>
                      <w:tabs>
                        <w:tab w:val="left" w:pos="672"/>
                        <w:tab w:val="left" w:pos="1395"/>
                        <w:tab w:val="left" w:pos="2084"/>
                      </w:tabs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Fev</w:t>
                    </w:r>
                    <w:r>
                      <w:rPr>
                        <w:rFonts w:ascii="Calibri"/>
                        <w:sz w:val="20"/>
                      </w:rPr>
                      <w:tab/>
                      <w:t>Mar</w:t>
                    </w:r>
                    <w:r>
                      <w:rPr>
                        <w:rFonts w:ascii="Calibri"/>
                        <w:sz w:val="20"/>
                      </w:rPr>
                      <w:tab/>
                      <w:t>Abr</w:t>
                    </w:r>
                    <w:r>
                      <w:rPr>
                        <w:rFonts w:ascii="Calibri"/>
                        <w:sz w:val="20"/>
                      </w:rPr>
                      <w:tab/>
                      <w:t>Mai</w:t>
                    </w:r>
                  </w:p>
                </w:txbxContent>
              </v:textbox>
            </v:shape>
            <v:shape id="_x0000_s1092" type="#_x0000_t202" style="position:absolute;left:5634;top:3523;width:29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Jun</w:t>
                    </w:r>
                  </w:p>
                </w:txbxContent>
              </v:textbox>
            </v:shape>
            <v:shape id="_x0000_s1091" type="#_x0000_t202" style="position:absolute;left:6363;top:3523;width:23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Jul</w:t>
                    </w:r>
                  </w:p>
                </w:txbxContent>
              </v:textbox>
            </v:shape>
            <v:shape id="_x0000_s1090" type="#_x0000_t202" style="position:absolute;left:7013;top:3523;width:33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Ago</w:t>
                    </w:r>
                  </w:p>
                </w:txbxContent>
              </v:textbox>
            </v:shape>
            <v:shape id="_x0000_s1089" type="#_x0000_t202" style="position:absolute;left:7742;top:3523;width:279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Set</w:t>
                    </w:r>
                  </w:p>
                </w:txbxContent>
              </v:textbox>
            </v:shape>
            <v:shape id="_x0000_s1088" type="#_x0000_t202" style="position:absolute;left:8418;top:3523;width:1724;height:200" filled="f" stroked="f">
              <v:textbox inset="0,0,0,0">
                <w:txbxContent>
                  <w:p w:rsidR="00F36C21" w:rsidRDefault="00C016D2">
                    <w:pPr>
                      <w:tabs>
                        <w:tab w:val="left" w:pos="689"/>
                        <w:tab w:val="left" w:pos="1401"/>
                      </w:tabs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Out</w:t>
                    </w:r>
                    <w:r>
                      <w:rPr>
                        <w:rFonts w:ascii="Calibri"/>
                        <w:sz w:val="20"/>
                      </w:rPr>
                      <w:tab/>
                      <w:t>Nov</w:t>
                    </w:r>
                    <w:r>
                      <w:rPr>
                        <w:rFonts w:ascii="Calibri"/>
                        <w:sz w:val="20"/>
                      </w:rPr>
                      <w:tab/>
                      <w:t>Dez</w:t>
                    </w:r>
                  </w:p>
                </w:txbxContent>
              </v:textbox>
            </v:shape>
            <w10:wrap type="topAndBottom" anchorx="page"/>
          </v:group>
        </w:pict>
      </w:r>
      <w:r w:rsidR="00C016D2">
        <w:rPr>
          <w:rFonts w:ascii="Arial" w:hAnsi="Arial"/>
          <w:b/>
        </w:rPr>
        <w:t>Consultas</w:t>
      </w:r>
      <w:r w:rsidR="00C016D2">
        <w:rPr>
          <w:rFonts w:ascii="Arial" w:hAnsi="Arial"/>
          <w:b/>
          <w:spacing w:val="-2"/>
        </w:rPr>
        <w:t xml:space="preserve"> </w:t>
      </w:r>
      <w:r w:rsidR="00C016D2">
        <w:rPr>
          <w:rFonts w:ascii="Arial" w:hAnsi="Arial"/>
          <w:b/>
        </w:rPr>
        <w:t>não</w:t>
      </w:r>
      <w:r w:rsidR="00C016D2">
        <w:rPr>
          <w:rFonts w:ascii="Arial" w:hAnsi="Arial"/>
          <w:b/>
          <w:spacing w:val="-4"/>
        </w:rPr>
        <w:t xml:space="preserve"> </w:t>
      </w:r>
      <w:r w:rsidR="00C016D2">
        <w:rPr>
          <w:rFonts w:ascii="Arial" w:hAnsi="Arial"/>
          <w:b/>
        </w:rPr>
        <w:t>médicas</w:t>
      </w:r>
      <w:r w:rsidR="00C016D2">
        <w:rPr>
          <w:rFonts w:ascii="Arial" w:hAnsi="Arial"/>
          <w:b/>
          <w:spacing w:val="1"/>
        </w:rPr>
        <w:t xml:space="preserve"> </w:t>
      </w:r>
      <w:r w:rsidR="00C016D2">
        <w:rPr>
          <w:rFonts w:ascii="Arial" w:hAnsi="Arial"/>
          <w:b/>
        </w:rPr>
        <w:t>–</w:t>
      </w:r>
      <w:r w:rsidR="00C016D2">
        <w:rPr>
          <w:rFonts w:ascii="Arial" w:hAnsi="Arial"/>
          <w:b/>
          <w:spacing w:val="-2"/>
        </w:rPr>
        <w:t xml:space="preserve"> </w:t>
      </w:r>
      <w:r w:rsidR="00C016D2">
        <w:rPr>
          <w:rFonts w:ascii="Arial" w:hAnsi="Arial"/>
          <w:b/>
        </w:rPr>
        <w:t>Julho/2020</w:t>
      </w:r>
    </w:p>
    <w:p w:rsidR="00F36C21" w:rsidRDefault="00F36C21">
      <w:pPr>
        <w:pStyle w:val="Corpodetexto"/>
        <w:spacing w:before="1"/>
        <w:rPr>
          <w:rFonts w:ascii="Arial"/>
          <w:b/>
          <w:sz w:val="23"/>
        </w:rPr>
      </w:pPr>
    </w:p>
    <w:p w:rsidR="00F36C21" w:rsidRDefault="00C016D2">
      <w:pPr>
        <w:pStyle w:val="Corpodetexto"/>
        <w:ind w:left="1279"/>
        <w:jc w:val="both"/>
      </w:pPr>
      <w:r>
        <w:t>Registra-se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 consultas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médicas</w:t>
      </w:r>
      <w:r>
        <w:rPr>
          <w:spacing w:val="-3"/>
        </w:rPr>
        <w:t xml:space="preserve"> </w:t>
      </w:r>
      <w:r>
        <w:t>atingiram</w:t>
      </w:r>
      <w:r>
        <w:rPr>
          <w:spacing w:val="3"/>
        </w:rPr>
        <w:t xml:space="preserve"> </w:t>
      </w:r>
      <w:r>
        <w:t>50% no</w:t>
      </w:r>
      <w:r>
        <w:rPr>
          <w:spacing w:val="-4"/>
        </w:rPr>
        <w:t xml:space="preserve"> </w:t>
      </w:r>
      <w:r>
        <w:t>período.</w:t>
      </w:r>
    </w:p>
    <w:p w:rsidR="00F36C21" w:rsidRDefault="00C016D2">
      <w:pPr>
        <w:pStyle w:val="Corpodetexto"/>
        <w:spacing w:before="126" w:line="360" w:lineRule="auto"/>
        <w:ind w:left="712" w:right="793" w:firstLine="566"/>
        <w:jc w:val="both"/>
      </w:pPr>
      <w:r>
        <w:t>Ressalta-se que o indicador de atendimento ambulatorial, é composto por atendimentos</w:t>
      </w:r>
      <w:r>
        <w:rPr>
          <w:spacing w:val="1"/>
        </w:rPr>
        <w:t xml:space="preserve"> </w:t>
      </w:r>
      <w:r>
        <w:t>multiprofissionais não médicos (Odontologia, Psicologia, Nutrição, Fonoaudiologia e Fisioterapia),</w:t>
      </w:r>
      <w:r>
        <w:rPr>
          <w:spacing w:val="1"/>
        </w:rPr>
        <w:t xml:space="preserve"> </w:t>
      </w:r>
      <w:r>
        <w:t>com uma meta global de 1200 atendimentos para o período em análise, no qual realizamos 598</w:t>
      </w:r>
      <w:r>
        <w:rPr>
          <w:spacing w:val="1"/>
        </w:rPr>
        <w:t xml:space="preserve"> </w:t>
      </w:r>
      <w:r>
        <w:t>atendimentos.</w:t>
      </w:r>
    </w:p>
    <w:p w:rsidR="00F36C21" w:rsidRDefault="00C016D2">
      <w:pPr>
        <w:pStyle w:val="Corpodetexto"/>
        <w:spacing w:before="2" w:line="360" w:lineRule="auto"/>
        <w:ind w:left="854" w:right="794" w:firstLine="566"/>
        <w:jc w:val="both"/>
      </w:pPr>
      <w:r>
        <w:t>Ressaltamos que todas as medidas de seguranças para prevenção de disseminação do</w:t>
      </w:r>
      <w:r>
        <w:rPr>
          <w:spacing w:val="1"/>
        </w:rPr>
        <w:t xml:space="preserve"> </w:t>
      </w:r>
      <w:r>
        <w:t>COVID-19 foram adotadas no período seguindo as notas e recomendações técnicas da SES-</w:t>
      </w:r>
      <w:r>
        <w:rPr>
          <w:spacing w:val="1"/>
        </w:rPr>
        <w:t xml:space="preserve"> </w:t>
      </w:r>
      <w:r>
        <w:t>GO.</w:t>
      </w:r>
    </w:p>
    <w:p w:rsidR="00F36C21" w:rsidRDefault="00C016D2">
      <w:pPr>
        <w:pStyle w:val="Corpodetexto"/>
        <w:spacing w:before="199" w:line="360" w:lineRule="auto"/>
        <w:ind w:left="854" w:right="790" w:firstLine="566"/>
        <w:jc w:val="both"/>
      </w:pPr>
      <w:r>
        <w:t>Seguimos o decreto do governo, no qual estabeleceu redução de 50% dos atendimentos</w:t>
      </w:r>
      <w:r>
        <w:rPr>
          <w:spacing w:val="1"/>
        </w:rPr>
        <w:t xml:space="preserve"> </w:t>
      </w:r>
      <w:r>
        <w:t>Ambulatoriais eletivos.</w:t>
      </w:r>
    </w:p>
    <w:p w:rsidR="00F36C21" w:rsidRDefault="00C016D2">
      <w:pPr>
        <w:pStyle w:val="Ttulo3"/>
        <w:numPr>
          <w:ilvl w:val="1"/>
          <w:numId w:val="5"/>
        </w:numPr>
        <w:tabs>
          <w:tab w:val="left" w:pos="1280"/>
        </w:tabs>
        <w:spacing w:before="198"/>
        <w:ind w:hanging="568"/>
      </w:pPr>
      <w:bookmarkStart w:id="9" w:name="_TOC_250001"/>
      <w:r>
        <w:t>INDICADORES</w:t>
      </w:r>
      <w:r>
        <w:rPr>
          <w:spacing w:val="-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VARIÁVEL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bookmarkEnd w:id="9"/>
      <w:r>
        <w:t>CONTRATO</w:t>
      </w:r>
    </w:p>
    <w:p w:rsidR="00F36C21" w:rsidRDefault="00F36C21">
      <w:pPr>
        <w:pStyle w:val="Corpodetexto"/>
        <w:rPr>
          <w:rFonts w:ascii="Arial"/>
          <w:b/>
          <w:sz w:val="24"/>
        </w:rPr>
      </w:pPr>
    </w:p>
    <w:p w:rsidR="00F36C21" w:rsidRDefault="00F36C21">
      <w:pPr>
        <w:pStyle w:val="Corpodetexto"/>
        <w:spacing w:before="3"/>
        <w:rPr>
          <w:rFonts w:ascii="Arial"/>
          <w:b/>
          <w:sz w:val="23"/>
        </w:rPr>
      </w:pPr>
    </w:p>
    <w:p w:rsidR="00F36C21" w:rsidRDefault="00C016D2">
      <w:pPr>
        <w:spacing w:before="1"/>
        <w:ind w:left="712"/>
        <w:rPr>
          <w:rFonts w:ascii="Arial"/>
          <w:b/>
        </w:rPr>
      </w:pPr>
      <w:r>
        <w:rPr>
          <w:rFonts w:ascii="Arial"/>
          <w:b/>
          <w:u w:val="thick"/>
        </w:rPr>
        <w:t>METAS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INDICADORES</w:t>
      </w:r>
    </w:p>
    <w:p w:rsidR="00F36C21" w:rsidRDefault="00F36C21">
      <w:pPr>
        <w:pStyle w:val="Corpodetexto"/>
        <w:spacing w:before="1"/>
        <w:rPr>
          <w:rFonts w:ascii="Arial"/>
          <w:b/>
          <w:sz w:val="14"/>
        </w:rPr>
      </w:pPr>
    </w:p>
    <w:p w:rsidR="00F36C21" w:rsidRDefault="00C016D2">
      <w:pPr>
        <w:pStyle w:val="Corpodetexto"/>
        <w:spacing w:before="93"/>
        <w:ind w:left="1279"/>
      </w:pPr>
      <w:r>
        <w:t>Estabelecem-se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qualitativos</w:t>
      </w:r>
      <w:r>
        <w:rPr>
          <w:spacing w:val="-1"/>
        </w:rPr>
        <w:t xml:space="preserve"> </w:t>
      </w:r>
      <w:r>
        <w:t>determinantes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repasse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varável:</w:t>
      </w:r>
    </w:p>
    <w:p w:rsidR="00F36C21" w:rsidRDefault="00F36C21">
      <w:pPr>
        <w:pStyle w:val="Corpodetexto"/>
        <w:spacing w:before="1"/>
      </w:pPr>
    </w:p>
    <w:p w:rsidR="00F36C21" w:rsidRDefault="00C016D2">
      <w:pPr>
        <w:pStyle w:val="PargrafodaLista"/>
        <w:numPr>
          <w:ilvl w:val="0"/>
          <w:numId w:val="2"/>
        </w:numPr>
        <w:tabs>
          <w:tab w:val="left" w:pos="1525"/>
        </w:tabs>
        <w:ind w:hanging="246"/>
      </w:pPr>
      <w:r>
        <w:t>Taxa de</w:t>
      </w:r>
      <w:r>
        <w:rPr>
          <w:spacing w:val="-1"/>
        </w:rPr>
        <w:t xml:space="preserve"> </w:t>
      </w:r>
      <w:r>
        <w:t>Ocupação</w:t>
      </w:r>
    </w:p>
    <w:p w:rsidR="00F36C21" w:rsidRDefault="00C016D2">
      <w:pPr>
        <w:pStyle w:val="PargrafodaLista"/>
        <w:numPr>
          <w:ilvl w:val="0"/>
          <w:numId w:val="2"/>
        </w:numPr>
        <w:tabs>
          <w:tab w:val="left" w:pos="1527"/>
        </w:tabs>
        <w:spacing w:before="126"/>
        <w:ind w:left="1526" w:hanging="248"/>
      </w:pPr>
      <w:r>
        <w:t>Média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Permanência</w:t>
      </w:r>
      <w:r>
        <w:rPr>
          <w:spacing w:val="-1"/>
        </w:rPr>
        <w:t xml:space="preserve"> </w:t>
      </w:r>
      <w:r>
        <w:t>Hospitalar</w:t>
      </w:r>
      <w:r>
        <w:rPr>
          <w:spacing w:val="-3"/>
        </w:rPr>
        <w:t xml:space="preserve"> </w:t>
      </w:r>
      <w:r>
        <w:t>(Dias)</w:t>
      </w:r>
    </w:p>
    <w:p w:rsidR="00F36C21" w:rsidRDefault="00C016D2">
      <w:pPr>
        <w:pStyle w:val="PargrafodaLista"/>
        <w:numPr>
          <w:ilvl w:val="0"/>
          <w:numId w:val="2"/>
        </w:numPr>
        <w:tabs>
          <w:tab w:val="left" w:pos="1525"/>
        </w:tabs>
        <w:spacing w:before="127"/>
        <w:ind w:hanging="246"/>
      </w:pPr>
      <w:r>
        <w:t>Incidência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Úlcera</w:t>
      </w:r>
      <w:r>
        <w:rPr>
          <w:spacing w:val="-3"/>
        </w:rPr>
        <w:t xml:space="preserve"> </w:t>
      </w:r>
      <w:r>
        <w:t>por pressão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pacientes</w:t>
      </w:r>
      <w:r>
        <w:rPr>
          <w:spacing w:val="-3"/>
        </w:rPr>
        <w:t xml:space="preserve"> </w:t>
      </w:r>
      <w:r>
        <w:t>acamados</w:t>
      </w:r>
    </w:p>
    <w:p w:rsidR="00F36C21" w:rsidRDefault="00F36C21">
      <w:pPr>
        <w:pStyle w:val="Corpodetexto"/>
        <w:rPr>
          <w:sz w:val="24"/>
        </w:rPr>
      </w:pPr>
    </w:p>
    <w:p w:rsidR="00F36C21" w:rsidRDefault="00F36C21">
      <w:pPr>
        <w:pStyle w:val="Corpodetexto"/>
        <w:spacing w:before="9"/>
        <w:rPr>
          <w:sz w:val="30"/>
        </w:rPr>
      </w:pPr>
    </w:p>
    <w:p w:rsidR="00F36C21" w:rsidRDefault="00C016D2">
      <w:pPr>
        <w:pStyle w:val="Ttulo3"/>
        <w:numPr>
          <w:ilvl w:val="0"/>
          <w:numId w:val="1"/>
        </w:numPr>
        <w:tabs>
          <w:tab w:val="left" w:pos="1566"/>
        </w:tabs>
        <w:ind w:hanging="287"/>
      </w:pP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Ocupação</w:t>
      </w:r>
      <w:r>
        <w:rPr>
          <w:spacing w:val="-1"/>
        </w:rPr>
        <w:t xml:space="preserve"> </w:t>
      </w:r>
      <w:r>
        <w:t>Hospitalar</w:t>
      </w:r>
    </w:p>
    <w:p w:rsidR="00F36C21" w:rsidRDefault="00C016D2">
      <w:pPr>
        <w:pStyle w:val="Corpodetexto"/>
        <w:spacing w:before="129" w:line="360" w:lineRule="auto"/>
        <w:ind w:left="712" w:right="789" w:firstLine="566"/>
      </w:pPr>
      <w:r>
        <w:t>Conceituação: Relação percentual entre o número de paciente-dia, em determinado período,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 leitos-dia</w:t>
      </w:r>
      <w:r>
        <w:rPr>
          <w:spacing w:val="-2"/>
        </w:rPr>
        <w:t xml:space="preserve"> </w:t>
      </w:r>
      <w:r>
        <w:t>no mesmo</w:t>
      </w:r>
      <w:r>
        <w:rPr>
          <w:spacing w:val="-2"/>
        </w:rPr>
        <w:t xml:space="preserve"> </w:t>
      </w:r>
      <w:r>
        <w:t>período.</w:t>
      </w:r>
    </w:p>
    <w:p w:rsidR="00F36C21" w:rsidRDefault="00F36C21">
      <w:pPr>
        <w:pStyle w:val="Corpodetexto"/>
        <w:rPr>
          <w:sz w:val="20"/>
        </w:rPr>
      </w:pPr>
    </w:p>
    <w:p w:rsidR="00F36C21" w:rsidRDefault="00F36C21">
      <w:pPr>
        <w:pStyle w:val="Corpodetexto"/>
        <w:spacing w:before="3"/>
        <w:rPr>
          <w:sz w:val="18"/>
        </w:rPr>
      </w:pPr>
    </w:p>
    <w:p w:rsidR="00F36C21" w:rsidRDefault="00C016D2">
      <w:pPr>
        <w:pStyle w:val="Corpodetexto"/>
        <w:ind w:right="788"/>
        <w:jc w:val="right"/>
        <w:rPr>
          <w:rFonts w:ascii="Calibri"/>
        </w:rPr>
      </w:pPr>
      <w:r>
        <w:rPr>
          <w:rFonts w:ascii="Calibri"/>
        </w:rPr>
        <w:t>10</w:t>
      </w:r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Corpodetexto"/>
        <w:spacing w:before="101" w:line="360" w:lineRule="auto"/>
        <w:ind w:left="712" w:right="794" w:firstLine="626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42400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45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Análise: Tivemos bloqueio de leitos por manutenção e também bloqueios por precauções</w:t>
      </w:r>
      <w:r>
        <w:rPr>
          <w:spacing w:val="1"/>
        </w:rPr>
        <w:t xml:space="preserve"> </w:t>
      </w:r>
      <w:r>
        <w:t xml:space="preserve">devido ao atendimento do perfil assistido, com média diária de </w:t>
      </w:r>
      <w:proofErr w:type="gramStart"/>
      <w:r>
        <w:t>6</w:t>
      </w:r>
      <w:proofErr w:type="gramEnd"/>
      <w:r>
        <w:t xml:space="preserve"> leitos bloqueados na unidade</w:t>
      </w:r>
      <w:r>
        <w:rPr>
          <w:spacing w:val="1"/>
        </w:rPr>
        <w:t xml:space="preserve"> </w:t>
      </w:r>
      <w:r>
        <w:t>Hospitalar.</w:t>
      </w:r>
    </w:p>
    <w:p w:rsidR="00F36C21" w:rsidRDefault="00C016D2">
      <w:pPr>
        <w:pStyle w:val="Corpodetexto"/>
        <w:spacing w:line="360" w:lineRule="auto"/>
        <w:ind w:left="712" w:right="794" w:firstLine="283"/>
        <w:jc w:val="both"/>
      </w:pPr>
      <w:r>
        <w:t>A casa de apoio não possui Governabilidade,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demanda é espontânea advinda das cidades</w:t>
      </w:r>
      <w:r>
        <w:rPr>
          <w:spacing w:val="1"/>
        </w:rPr>
        <w:t xml:space="preserve"> </w:t>
      </w:r>
      <w:r>
        <w:t>do interior</w:t>
      </w:r>
      <w:r>
        <w:rPr>
          <w:spacing w:val="1"/>
        </w:rPr>
        <w:t xml:space="preserve"> </w:t>
      </w:r>
      <w:r>
        <w:t>do Estado, possui perfil especifico para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 portador</w:t>
      </w:r>
      <w:r>
        <w:rPr>
          <w:spacing w:val="1"/>
        </w:rPr>
        <w:t xml:space="preserve"> </w:t>
      </w:r>
      <w:r>
        <w:t>de HIV/AIDS,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Hospedagem é realizada em dias uteis caracterizando a necessidade do usuário de realizar</w:t>
      </w:r>
      <w:r>
        <w:rPr>
          <w:spacing w:val="1"/>
        </w:rPr>
        <w:t xml:space="preserve"> </w:t>
      </w:r>
      <w:r>
        <w:t>exames para tratamento específico na rede de apoio. O cálculo da taxa de ocupação é realizado</w:t>
      </w:r>
      <w:r>
        <w:rPr>
          <w:spacing w:val="1"/>
        </w:rPr>
        <w:t xml:space="preserve"> </w:t>
      </w:r>
      <w:r>
        <w:t>considerando dias corridos o que ocasiona uma queda acentuada nos valores apresentados, a</w:t>
      </w:r>
      <w:r>
        <w:rPr>
          <w:spacing w:val="1"/>
        </w:rPr>
        <w:t xml:space="preserve"> </w:t>
      </w:r>
      <w:r>
        <w:t>média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aproximadamente</w:t>
      </w:r>
      <w:r>
        <w:rPr>
          <w:spacing w:val="1"/>
        </w:rPr>
        <w:t xml:space="preserve"> 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consequência,</w:t>
      </w:r>
      <w:r>
        <w:rPr>
          <w:spacing w:val="1"/>
        </w:rPr>
        <w:t xml:space="preserve"> </w:t>
      </w:r>
      <w:r>
        <w:t>queda</w:t>
      </w:r>
      <w:r>
        <w:rPr>
          <w:spacing w:val="61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hospedes/dia</w:t>
      </w:r>
      <w:r>
        <w:rPr>
          <w:spacing w:val="-2"/>
        </w:rPr>
        <w:t xml:space="preserve"> </w:t>
      </w:r>
      <w:r>
        <w:t>levando diminuição acentuada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taxa de</w:t>
      </w:r>
      <w:r>
        <w:rPr>
          <w:spacing w:val="-2"/>
        </w:rPr>
        <w:t xml:space="preserve"> </w:t>
      </w:r>
      <w:r>
        <w:t>ocupação.</w:t>
      </w:r>
    </w:p>
    <w:p w:rsidR="00F36C21" w:rsidRDefault="00C016D2">
      <w:pPr>
        <w:pStyle w:val="Corpodetexto"/>
        <w:spacing w:line="360" w:lineRule="auto"/>
        <w:ind w:left="712" w:right="792" w:firstLine="566"/>
        <w:jc w:val="both"/>
      </w:pPr>
      <w:r>
        <w:t>Considerando a taxa de ocupação Global de 70% na unidade de Internação e Casa de</w:t>
      </w:r>
      <w:r>
        <w:rPr>
          <w:spacing w:val="1"/>
        </w:rPr>
        <w:t xml:space="preserve"> </w:t>
      </w:r>
      <w:r>
        <w:t>Apoio.</w:t>
      </w:r>
    </w:p>
    <w:p w:rsidR="00F36C21" w:rsidRDefault="00C016D2">
      <w:pPr>
        <w:pStyle w:val="Corpodetexto"/>
        <w:spacing w:line="360" w:lineRule="auto"/>
        <w:ind w:left="712" w:right="792" w:firstLine="852"/>
        <w:jc w:val="both"/>
      </w:pPr>
      <w:r>
        <w:t>Considerando que o Estado de Goiás decretou a situação de emergência em saúde</w:t>
      </w:r>
      <w:r>
        <w:rPr>
          <w:spacing w:val="1"/>
        </w:rPr>
        <w:t xml:space="preserve"> </w:t>
      </w:r>
      <w:r>
        <w:t>pública por</w:t>
      </w:r>
      <w:r>
        <w:rPr>
          <w:spacing w:val="1"/>
        </w:rPr>
        <w:t xml:space="preserve"> </w:t>
      </w:r>
      <w:r>
        <w:t>meio dos Decretos nos</w:t>
      </w:r>
      <w:r>
        <w:rPr>
          <w:spacing w:val="1"/>
        </w:rPr>
        <w:t xml:space="preserve"> </w:t>
      </w:r>
      <w:r>
        <w:t>9.633,</w:t>
      </w:r>
      <w:r>
        <w:rPr>
          <w:spacing w:val="1"/>
        </w:rPr>
        <w:t xml:space="preserve"> </w:t>
      </w:r>
      <w:r>
        <w:t>de 13 de março de 2020,</w:t>
      </w:r>
      <w:r>
        <w:rPr>
          <w:spacing w:val="1"/>
        </w:rPr>
        <w:t xml:space="preserve"> </w:t>
      </w:r>
      <w:r>
        <w:t>e 9.653,</w:t>
      </w:r>
      <w:r>
        <w:rPr>
          <w:spacing w:val="61"/>
        </w:rPr>
        <w:t xml:space="preserve"> </w:t>
      </w:r>
      <w:r>
        <w:t>de 19 de abril de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alterados</w:t>
      </w:r>
      <w:r>
        <w:rPr>
          <w:spacing w:val="1"/>
        </w:rPr>
        <w:t xml:space="preserve"> </w:t>
      </w:r>
      <w:r>
        <w:t>reduzindo-se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62"/>
        </w:rPr>
        <w:t xml:space="preserve"> </w:t>
      </w:r>
      <w:r>
        <w:t>eletivos</w:t>
      </w:r>
      <w:r>
        <w:rPr>
          <w:spacing w:val="-59"/>
        </w:rPr>
        <w:t xml:space="preserve"> </w:t>
      </w:r>
      <w:r>
        <w:t>ambulatoriais;</w:t>
      </w:r>
      <w:r>
        <w:rPr>
          <w:spacing w:val="-2"/>
        </w:rPr>
        <w:t xml:space="preserve"> </w:t>
      </w:r>
      <w:r>
        <w:t>Houve queda no número</w:t>
      </w:r>
      <w:r>
        <w:rPr>
          <w:spacing w:val="-2"/>
        </w:rPr>
        <w:t xml:space="preserve"> </w:t>
      </w:r>
      <w:r>
        <w:t>de hospedagens.</w:t>
      </w:r>
    </w:p>
    <w:p w:rsidR="00F36C21" w:rsidRDefault="00F36C21">
      <w:pPr>
        <w:pStyle w:val="Corpodetexto"/>
        <w:spacing w:before="1"/>
        <w:rPr>
          <w:sz w:val="33"/>
        </w:rPr>
      </w:pPr>
    </w:p>
    <w:p w:rsidR="00F36C21" w:rsidRDefault="00C016D2">
      <w:pPr>
        <w:ind w:left="712"/>
        <w:rPr>
          <w:rFonts w:ascii="Arial" w:hAnsi="Arial"/>
          <w:i/>
        </w:rPr>
      </w:pPr>
      <w:r>
        <w:rPr>
          <w:rFonts w:ascii="Arial" w:hAnsi="Arial"/>
          <w:i/>
        </w:rPr>
        <w:t>Fórmula: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[Total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Pacientes-dia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período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/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Total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leitos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operacionais-dia 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período]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100</w:t>
      </w:r>
    </w:p>
    <w:p w:rsidR="00F36C21" w:rsidRDefault="00F36C21">
      <w:pPr>
        <w:pStyle w:val="Corpodetexto"/>
        <w:rPr>
          <w:rFonts w:ascii="Arial"/>
          <w:i/>
          <w:sz w:val="24"/>
        </w:rPr>
      </w:pPr>
    </w:p>
    <w:p w:rsidR="00F36C21" w:rsidRDefault="00F36C21">
      <w:pPr>
        <w:pStyle w:val="Corpodetexto"/>
        <w:spacing w:before="8"/>
        <w:rPr>
          <w:rFonts w:ascii="Arial"/>
          <w:i/>
          <w:sz w:val="19"/>
        </w:rPr>
      </w:pPr>
    </w:p>
    <w:p w:rsidR="00F36C21" w:rsidRDefault="00C43316">
      <w:pPr>
        <w:pStyle w:val="Ttulo3"/>
        <w:ind w:left="864" w:right="582" w:firstLine="0"/>
        <w:jc w:val="center"/>
      </w:pPr>
      <w:r>
        <w:pict>
          <v:group id="_x0000_s1058" style="position:absolute;left:0;text-align:left;margin-left:88.8pt;margin-top:18.75pt;width:417pt;height:216.75pt;z-index:-15718912;mso-wrap-distance-left:0;mso-wrap-distance-right:0;mso-position-horizontal-relative:page" coordorigin="1776,375" coordsize="8340,4335">
            <v:shape id="_x0000_s1086" type="#_x0000_t75" style="position:absolute;left:2330;top:1467;width:660;height:2261">
              <v:imagedata r:id="rId34" o:title=""/>
            </v:shape>
            <v:shape id="_x0000_s1085" type="#_x0000_t75" style="position:absolute;left:2390;top:1494;width:538;height:2225">
              <v:imagedata r:id="rId35" o:title=""/>
            </v:shape>
            <v:shape id="_x0000_s1084" type="#_x0000_t75" style="position:absolute;left:3643;top:1978;width:660;height:1750">
              <v:imagedata r:id="rId36" o:title=""/>
            </v:shape>
            <v:shape id="_x0000_s1083" type="#_x0000_t75" style="position:absolute;left:3705;top:2002;width:538;height:1716">
              <v:imagedata r:id="rId37" o:title=""/>
            </v:shape>
            <v:shape id="_x0000_s1082" type="#_x0000_t75" style="position:absolute;left:4958;top:1467;width:660;height:2261">
              <v:imagedata r:id="rId38" o:title=""/>
            </v:shape>
            <v:shape id="_x0000_s1081" type="#_x0000_t75" style="position:absolute;left:5018;top:1494;width:540;height:2225">
              <v:imagedata r:id="rId39" o:title=""/>
            </v:shape>
            <v:shape id="_x0000_s1080" type="#_x0000_t75" style="position:absolute;left:6273;top:3457;width:660;height:272">
              <v:imagedata r:id="rId40" o:title=""/>
            </v:shape>
            <v:shape id="_x0000_s1079" type="#_x0000_t75" style="position:absolute;left:6333;top:3481;width:538;height:238">
              <v:imagedata r:id="rId41" o:title=""/>
            </v:shape>
            <v:shape id="_x0000_s1078" type="#_x0000_t75" style="position:absolute;left:7586;top:1467;width:660;height:2261">
              <v:imagedata r:id="rId42" o:title=""/>
            </v:shape>
            <v:shape id="_x0000_s1077" type="#_x0000_t75" style="position:absolute;left:7648;top:1494;width:538;height:2225">
              <v:imagedata r:id="rId35" o:title=""/>
            </v:shape>
            <v:shape id="_x0000_s1076" type="#_x0000_t75" style="position:absolute;left:8901;top:1750;width:660;height:1978">
              <v:imagedata r:id="rId43" o:title=""/>
            </v:shape>
            <v:shape id="_x0000_s1075" type="#_x0000_t75" style="position:absolute;left:8961;top:1777;width:538;height:1942">
              <v:imagedata r:id="rId44" o:title=""/>
            </v:shape>
            <v:line id="_x0000_s1074" style="position:absolute" from="2004,3714" to="9888,3714" strokecolor="#858585" strokeweight=".72pt"/>
            <v:rect id="_x0000_s1073" style="position:absolute;left:1783;top:382;width:8325;height:4320" filled="f" strokecolor="#858585"/>
            <v:shape id="_x0000_s1072" type="#_x0000_t202" style="position:absolute;left:5549;top:607;width:811;height:360" filled="f" stroked="f">
              <v:textbox inset="0,0,0,0">
                <w:txbxContent>
                  <w:p w:rsidR="00F36C21" w:rsidRDefault="00C016D2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Julho</w:t>
                    </w:r>
                  </w:p>
                </w:txbxContent>
              </v:textbox>
            </v:shape>
            <v:shape id="_x0000_s1071" type="#_x0000_t202" style="position:absolute;left:2487;top:1206;width:36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</w:txbxContent>
              </v:textbox>
            </v:shape>
            <v:shape id="_x0000_s1070" type="#_x0000_t202" style="position:absolute;left:5116;top:1206;width:36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</w:txbxContent>
              </v:textbox>
            </v:shape>
            <v:shape id="_x0000_s1069" type="#_x0000_t202" style="position:absolute;left:7745;top:1206;width:36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80%</w:t>
                    </w:r>
                  </w:p>
                </w:txbxContent>
              </v:textbox>
            </v:shape>
            <v:shape id="_x0000_s1068" type="#_x0000_t202" style="position:absolute;left:9060;top:1490;width:36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70%</w:t>
                    </w:r>
                  </w:p>
                </w:txbxContent>
              </v:textbox>
            </v:shape>
            <v:shape id="_x0000_s1067" type="#_x0000_t202" style="position:absolute;left:3802;top:1716;width:36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62%</w:t>
                    </w:r>
                  </w:p>
                </w:txbxContent>
              </v:textbox>
            </v:shape>
            <v:shape id="_x0000_s1066" type="#_x0000_t202" style="position:absolute;left:6482;top:3195;width:26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8%</w:t>
                    </w:r>
                  </w:p>
                </w:txbxContent>
              </v:textbox>
            </v:shape>
            <v:shape id="_x0000_s1065" type="#_x0000_t202" style="position:absolute;left:2221;top:3882;width:898;height:444" filled="f" stroked="f">
              <v:textbox inset="0,0,0,0">
                <w:txbxContent>
                  <w:p w:rsidR="00F36C21" w:rsidRDefault="00C016D2">
                    <w:pPr>
                      <w:spacing w:line="203" w:lineRule="exact"/>
                      <w:ind w:right="15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Meta</w:t>
                    </w:r>
                  </w:p>
                  <w:p w:rsidR="00F36C21" w:rsidRDefault="00C016D2">
                    <w:pPr>
                      <w:spacing w:line="240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Internação</w:t>
                    </w:r>
                  </w:p>
                </w:txbxContent>
              </v:textbox>
            </v:shape>
            <v:shape id="_x0000_s1064" type="#_x0000_t202" style="position:absolute;left:3535;top:3882;width:898;height:687" filled="f" stroked="f">
              <v:textbox inset="0,0,0,0">
                <w:txbxContent>
                  <w:p w:rsidR="00F36C21" w:rsidRDefault="00C016D2">
                    <w:pPr>
                      <w:spacing w:line="203" w:lineRule="exact"/>
                      <w:ind w:left="12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Taxa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</w:p>
                  <w:p w:rsidR="00F36C21" w:rsidRDefault="00C016D2">
                    <w:pPr>
                      <w:ind w:right="-1" w:firstLine="3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Ocupação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Internação</w:t>
                    </w:r>
                  </w:p>
                </w:txbxContent>
              </v:textbox>
            </v:shape>
            <v:shape id="_x0000_s1063" type="#_x0000_t202" style="position:absolute;left:5072;top:3882;width:45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Meta</w:t>
                    </w:r>
                  </w:p>
                </w:txbxContent>
              </v:textbox>
            </v:shape>
            <v:shape id="_x0000_s1062" type="#_x0000_t202" style="position:absolute;left:6290;top:3882;width:645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Taxa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</w:p>
                </w:txbxContent>
              </v:textbox>
            </v:shape>
            <v:shape id="_x0000_s1061" type="#_x0000_t202" style="position:absolute;left:7394;top:3882;width:102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Meta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Global</w:t>
                    </w:r>
                  </w:p>
                </w:txbxContent>
              </v:textbox>
            </v:shape>
            <v:shape id="_x0000_s1060" type="#_x0000_t202" style="position:absolute;left:4714;top:4127;width:2524;height:442" filled="f" stroked="f">
              <v:textbox inset="0,0,0,0">
                <w:txbxContent>
                  <w:p w:rsidR="00F36C21" w:rsidRDefault="00C016D2">
                    <w:pPr>
                      <w:spacing w:line="202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Casa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Apoio</w:t>
                    </w:r>
                    <w:r>
                      <w:rPr>
                        <w:rFonts w:ascii="Calibri" w:hAnsi="Calibri"/>
                        <w:spacing w:val="7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Ocupação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Casa</w:t>
                    </w:r>
                  </w:p>
                  <w:p w:rsidR="00F36C21" w:rsidRDefault="00C016D2">
                    <w:pPr>
                      <w:spacing w:line="239" w:lineRule="exact"/>
                      <w:ind w:left="1525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sz w:val="20"/>
                      </w:rPr>
                      <w:t>de</w:t>
                    </w:r>
                    <w:proofErr w:type="gramEnd"/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Apoio</w:t>
                    </w:r>
                  </w:p>
                </w:txbxContent>
              </v:textbox>
            </v:shape>
            <v:shape id="_x0000_s1059" type="#_x0000_t202" style="position:absolute;left:8828;top:3882;width:828;height:687" filled="f" stroked="f">
              <v:textbox inset="0,0,0,0">
                <w:txbxContent>
                  <w:p w:rsidR="00F36C21" w:rsidRDefault="00C016D2">
                    <w:pPr>
                      <w:spacing w:line="203" w:lineRule="exact"/>
                      <w:ind w:left="9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Taxa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de</w:t>
                    </w:r>
                  </w:p>
                  <w:p w:rsidR="00F36C21" w:rsidRDefault="00C016D2">
                    <w:pPr>
                      <w:ind w:left="141" w:right="8" w:hanging="14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Ocupação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Global</w:t>
                    </w:r>
                  </w:p>
                </w:txbxContent>
              </v:textbox>
            </v:shape>
            <w10:wrap type="topAndBottom" anchorx="page"/>
          </v:group>
        </w:pict>
      </w:r>
      <w:r w:rsidR="00C016D2">
        <w:t>Taxa</w:t>
      </w:r>
      <w:r w:rsidR="00C016D2">
        <w:rPr>
          <w:spacing w:val="-2"/>
        </w:rPr>
        <w:t xml:space="preserve"> </w:t>
      </w:r>
      <w:r w:rsidR="00C016D2">
        <w:t>de</w:t>
      </w:r>
      <w:r w:rsidR="00C016D2">
        <w:rPr>
          <w:spacing w:val="-1"/>
        </w:rPr>
        <w:t xml:space="preserve"> </w:t>
      </w:r>
      <w:r w:rsidR="00C016D2">
        <w:t>Ocupação</w:t>
      </w:r>
      <w:r w:rsidR="00C016D2">
        <w:rPr>
          <w:spacing w:val="-1"/>
        </w:rPr>
        <w:t xml:space="preserve"> </w:t>
      </w:r>
      <w:r w:rsidR="00C016D2">
        <w:t>Hospitalar</w:t>
      </w:r>
      <w:r w:rsidR="00C016D2">
        <w:rPr>
          <w:spacing w:val="1"/>
        </w:rPr>
        <w:t xml:space="preserve"> </w:t>
      </w:r>
      <w:r w:rsidR="00C016D2">
        <w:t>–</w:t>
      </w:r>
      <w:r w:rsidR="00C016D2">
        <w:rPr>
          <w:spacing w:val="-4"/>
        </w:rPr>
        <w:t xml:space="preserve"> </w:t>
      </w:r>
      <w:r w:rsidR="00C016D2">
        <w:t>Julho/2020</w:t>
      </w:r>
    </w:p>
    <w:p w:rsidR="00F36C21" w:rsidRDefault="00F36C21">
      <w:pPr>
        <w:pStyle w:val="Corpodetexto"/>
        <w:rPr>
          <w:rFonts w:ascii="Arial"/>
          <w:b/>
          <w:sz w:val="24"/>
        </w:rPr>
      </w:pPr>
    </w:p>
    <w:p w:rsidR="00F36C21" w:rsidRDefault="00F36C21">
      <w:pPr>
        <w:pStyle w:val="Corpodetexto"/>
        <w:rPr>
          <w:rFonts w:ascii="Arial"/>
          <w:b/>
          <w:sz w:val="19"/>
        </w:rPr>
      </w:pPr>
    </w:p>
    <w:p w:rsidR="00F36C21" w:rsidRDefault="00C016D2">
      <w:pPr>
        <w:pStyle w:val="PargrafodaLista"/>
        <w:numPr>
          <w:ilvl w:val="0"/>
          <w:numId w:val="1"/>
        </w:numPr>
        <w:tabs>
          <w:tab w:val="left" w:pos="1566"/>
        </w:tabs>
        <w:spacing w:before="1"/>
        <w:ind w:hanging="287"/>
        <w:rPr>
          <w:rFonts w:ascii="Arial" w:hAnsi="Arial"/>
          <w:b/>
        </w:rPr>
      </w:pPr>
      <w:r>
        <w:rPr>
          <w:rFonts w:ascii="Arial" w:hAnsi="Arial"/>
          <w:b/>
        </w:rPr>
        <w:t>Média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Permanência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Hospitalar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(dias)</w:t>
      </w:r>
    </w:p>
    <w:p w:rsidR="00F36C21" w:rsidRDefault="00C016D2">
      <w:pPr>
        <w:pStyle w:val="Corpodetexto"/>
        <w:spacing w:before="128" w:line="360" w:lineRule="auto"/>
        <w:ind w:left="712" w:right="791" w:firstLine="566"/>
        <w:jc w:val="both"/>
      </w:pPr>
      <w:r>
        <w:t>Conceituação:</w:t>
      </w:r>
      <w:r>
        <w:rPr>
          <w:spacing w:val="1"/>
        </w:rPr>
        <w:t xml:space="preserve"> </w:t>
      </w:r>
      <w:r>
        <w:t>Relação entre o total de paciente-dia no período e o total de pacientes</w:t>
      </w:r>
      <w:r>
        <w:rPr>
          <w:spacing w:val="1"/>
        </w:rPr>
        <w:t xml:space="preserve"> </w:t>
      </w:r>
      <w:r>
        <w:t>egressos da unidade (por altas, transferência externa e ou óbitos no mesmo período). Representa</w:t>
      </w:r>
      <w:r>
        <w:rPr>
          <w:spacing w:val="1"/>
        </w:rPr>
        <w:t xml:space="preserve"> </w:t>
      </w:r>
      <w:r>
        <w:t>o</w:t>
      </w:r>
      <w:r>
        <w:rPr>
          <w:spacing w:val="102"/>
        </w:rPr>
        <w:t xml:space="preserve"> </w:t>
      </w:r>
      <w:r>
        <w:t>tempo</w:t>
      </w:r>
      <w:r>
        <w:rPr>
          <w:spacing w:val="100"/>
        </w:rPr>
        <w:t xml:space="preserve"> </w:t>
      </w:r>
      <w:r>
        <w:t>médio</w:t>
      </w:r>
      <w:r>
        <w:rPr>
          <w:spacing w:val="103"/>
        </w:rPr>
        <w:t xml:space="preserve"> </w:t>
      </w:r>
      <w:r>
        <w:t>de</w:t>
      </w:r>
      <w:r>
        <w:rPr>
          <w:spacing w:val="102"/>
        </w:rPr>
        <w:t xml:space="preserve"> </w:t>
      </w:r>
      <w:r>
        <w:t>internações</w:t>
      </w:r>
      <w:r>
        <w:rPr>
          <w:spacing w:val="101"/>
        </w:rPr>
        <w:t xml:space="preserve"> </w:t>
      </w:r>
      <w:r>
        <w:t>dos</w:t>
      </w:r>
      <w:r>
        <w:rPr>
          <w:spacing w:val="103"/>
        </w:rPr>
        <w:t xml:space="preserve"> </w:t>
      </w:r>
      <w:r>
        <w:t>pacientes</w:t>
      </w:r>
      <w:r>
        <w:rPr>
          <w:spacing w:val="103"/>
        </w:rPr>
        <w:t xml:space="preserve"> </w:t>
      </w:r>
      <w:r>
        <w:t>nos</w:t>
      </w:r>
      <w:r>
        <w:rPr>
          <w:spacing w:val="103"/>
        </w:rPr>
        <w:t xml:space="preserve"> </w:t>
      </w:r>
      <w:r>
        <w:t>leitos</w:t>
      </w:r>
      <w:r>
        <w:rPr>
          <w:spacing w:val="103"/>
        </w:rPr>
        <w:t xml:space="preserve"> </w:t>
      </w:r>
      <w:r>
        <w:t>hospitalares.</w:t>
      </w:r>
      <w:r>
        <w:rPr>
          <w:spacing w:val="101"/>
        </w:rPr>
        <w:t xml:space="preserve"> </w:t>
      </w:r>
      <w:r>
        <w:t>Tempo</w:t>
      </w:r>
      <w:r>
        <w:rPr>
          <w:spacing w:val="105"/>
        </w:rPr>
        <w:t xml:space="preserve"> </w:t>
      </w:r>
      <w:r>
        <w:t>médio</w:t>
      </w:r>
      <w:r>
        <w:rPr>
          <w:spacing w:val="103"/>
        </w:rPr>
        <w:t xml:space="preserve"> </w:t>
      </w:r>
      <w:r>
        <w:t>de</w:t>
      </w:r>
    </w:p>
    <w:p w:rsidR="00F36C21" w:rsidRDefault="00C016D2">
      <w:pPr>
        <w:pStyle w:val="Corpodetexto"/>
        <w:spacing w:line="197" w:lineRule="exact"/>
        <w:ind w:right="788"/>
        <w:jc w:val="right"/>
        <w:rPr>
          <w:rFonts w:ascii="Calibri"/>
        </w:rPr>
      </w:pPr>
      <w:r>
        <w:rPr>
          <w:rFonts w:ascii="Calibri"/>
        </w:rPr>
        <w:t>11</w:t>
      </w:r>
    </w:p>
    <w:p w:rsidR="00F36C21" w:rsidRDefault="00F36C21">
      <w:pPr>
        <w:spacing w:line="197" w:lineRule="exact"/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Corpodetexto"/>
        <w:spacing w:before="101" w:line="360" w:lineRule="auto"/>
        <w:ind w:left="712" w:right="792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43424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47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permanência</w:t>
      </w:r>
      <w:proofErr w:type="gramEnd"/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nesses</w:t>
      </w:r>
      <w:r>
        <w:rPr>
          <w:spacing w:val="1"/>
        </w:rPr>
        <w:t xml:space="preserve"> </w:t>
      </w:r>
      <w:r>
        <w:t>leitos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complexidade</w:t>
      </w:r>
      <w:r>
        <w:rPr>
          <w:spacing w:val="1"/>
        </w:rPr>
        <w:t xml:space="preserve"> </w:t>
      </w:r>
      <w:r>
        <w:t>maior</w:t>
      </w:r>
      <w:r>
        <w:rPr>
          <w:spacing w:val="6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complicação</w:t>
      </w:r>
      <w:r>
        <w:rPr>
          <w:spacing w:val="1"/>
        </w:rPr>
        <w:t xml:space="preserve"> </w:t>
      </w:r>
      <w:r>
        <w:t>pré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pós-operatória,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terapêutico</w:t>
      </w:r>
      <w:r>
        <w:rPr>
          <w:spacing w:val="1"/>
        </w:rPr>
        <w:t xml:space="preserve"> </w:t>
      </w:r>
      <w:r>
        <w:t>adequado</w:t>
      </w:r>
      <w:r>
        <w:rPr>
          <w:spacing w:val="-3"/>
        </w:rPr>
        <w:t xml:space="preserve"> </w:t>
      </w:r>
      <w:r>
        <w:t>e desarticulação nos</w:t>
      </w:r>
      <w:r>
        <w:rPr>
          <w:spacing w:val="1"/>
        </w:rPr>
        <w:t xml:space="preserve"> </w:t>
      </w:r>
      <w:r>
        <w:t>cuidados</w:t>
      </w:r>
      <w:r>
        <w:rPr>
          <w:spacing w:val="-2"/>
        </w:rPr>
        <w:t xml:space="preserve"> </w:t>
      </w:r>
      <w:r>
        <w:t>ao paciente.</w:t>
      </w:r>
    </w:p>
    <w:p w:rsidR="00F36C21" w:rsidRDefault="00C016D2">
      <w:pPr>
        <w:pStyle w:val="Corpodetexto"/>
        <w:spacing w:line="360" w:lineRule="auto"/>
        <w:ind w:left="712" w:right="792" w:firstLine="708"/>
        <w:jc w:val="both"/>
      </w:pPr>
      <w:r>
        <w:t>Análise: A permanência está diretamente ligada ao perfil, com prevalência de pacientes de</w:t>
      </w:r>
      <w:r>
        <w:rPr>
          <w:spacing w:val="1"/>
        </w:rPr>
        <w:t xml:space="preserve"> </w:t>
      </w:r>
      <w:r>
        <w:t>atenção prolongada, com terapia medicamentosa de longa duração e aumento do número de</w:t>
      </w:r>
      <w:r>
        <w:rPr>
          <w:spacing w:val="1"/>
        </w:rPr>
        <w:t xml:space="preserve"> </w:t>
      </w:r>
      <w:r>
        <w:t>pacientes assistidos em cuidados paliativos, além de pacientes com pendencias sociais graves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impediram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celeridade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altas</w:t>
      </w:r>
      <w:r>
        <w:rPr>
          <w:spacing w:val="1"/>
        </w:rPr>
        <w:t xml:space="preserve"> </w:t>
      </w:r>
      <w:r>
        <w:t>hospitalares.</w:t>
      </w:r>
    </w:p>
    <w:p w:rsidR="00F36C21" w:rsidRDefault="00F36C21">
      <w:pPr>
        <w:pStyle w:val="Corpodetexto"/>
        <w:rPr>
          <w:sz w:val="33"/>
        </w:rPr>
      </w:pPr>
    </w:p>
    <w:p w:rsidR="00F36C21" w:rsidRDefault="00C016D2">
      <w:pPr>
        <w:ind w:left="864" w:right="944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Fórmula: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[Total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pacientes-dia 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período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/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Total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 saídas 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período]</w:t>
      </w:r>
    </w:p>
    <w:p w:rsidR="00F36C21" w:rsidRDefault="00F36C21">
      <w:pPr>
        <w:pStyle w:val="Corpodetexto"/>
        <w:rPr>
          <w:rFonts w:ascii="Arial"/>
          <w:i/>
          <w:sz w:val="24"/>
        </w:rPr>
      </w:pPr>
    </w:p>
    <w:p w:rsidR="00F36C21" w:rsidRDefault="00F36C21">
      <w:pPr>
        <w:pStyle w:val="Corpodetexto"/>
        <w:spacing w:before="9"/>
        <w:rPr>
          <w:rFonts w:ascii="Arial"/>
          <w:i/>
          <w:sz w:val="19"/>
        </w:rPr>
      </w:pPr>
    </w:p>
    <w:p w:rsidR="00F36C21" w:rsidRDefault="00C43316">
      <w:pPr>
        <w:pStyle w:val="Ttulo3"/>
        <w:ind w:left="864" w:right="940" w:firstLine="0"/>
        <w:jc w:val="center"/>
      </w:pPr>
      <w:r>
        <w:pict>
          <v:group id="_x0000_s1035" style="position:absolute;left:0;text-align:left;margin-left:88.8pt;margin-top:18.75pt;width:417pt;height:216.75pt;z-index:-15717888;mso-wrap-distance-left:0;mso-wrap-distance-right:0;mso-position-horizontal-relative:page" coordorigin="1776,375" coordsize="8340,4335">
            <v:shape id="_x0000_s1057" type="#_x0000_t75" style="position:absolute;left:2330;top:2437;width:660;height:1292">
              <v:imagedata r:id="rId45" o:title=""/>
            </v:shape>
            <v:shape id="_x0000_s1056" type="#_x0000_t75" style="position:absolute;left:2390;top:2461;width:538;height:1258">
              <v:imagedata r:id="rId46" o:title=""/>
            </v:shape>
            <v:shape id="_x0000_s1055" type="#_x0000_t75" style="position:absolute;left:3643;top:1338;width:660;height:2391">
              <v:imagedata r:id="rId47" o:title=""/>
            </v:shape>
            <v:shape id="_x0000_s1054" type="#_x0000_t75" style="position:absolute;left:3705;top:1362;width:538;height:2357">
              <v:imagedata r:id="rId48" o:title=""/>
            </v:shape>
            <v:shape id="_x0000_s1053" type="#_x0000_t75" style="position:absolute;left:4958;top:2437;width:660;height:1292">
              <v:imagedata r:id="rId49" o:title=""/>
            </v:shape>
            <v:shape id="_x0000_s1052" type="#_x0000_t75" style="position:absolute;left:5018;top:2461;width:540;height:1258">
              <v:imagedata r:id="rId46" o:title=""/>
            </v:shape>
            <v:shape id="_x0000_s1051" type="#_x0000_t75" style="position:absolute;left:6273;top:3385;width:660;height:344">
              <v:imagedata r:id="rId50" o:title=""/>
            </v:shape>
            <v:shape id="_x0000_s1050" type="#_x0000_t75" style="position:absolute;left:6333;top:3409;width:538;height:310">
              <v:imagedata r:id="rId51" o:title=""/>
            </v:shape>
            <v:shape id="_x0000_s1049" type="#_x0000_t75" style="position:absolute;left:7586;top:2437;width:660;height:1292">
              <v:imagedata r:id="rId52" o:title=""/>
            </v:shape>
            <v:shape id="_x0000_s1048" type="#_x0000_t75" style="position:absolute;left:7648;top:2461;width:538;height:1258">
              <v:imagedata r:id="rId46" o:title=""/>
            </v:shape>
            <v:shape id="_x0000_s1047" type="#_x0000_t75" style="position:absolute;left:8901;top:2360;width:660;height:1368">
              <v:imagedata r:id="rId53" o:title=""/>
            </v:shape>
            <v:shape id="_x0000_s1046" type="#_x0000_t75" style="position:absolute;left:8961;top:2386;width:538;height:1332">
              <v:imagedata r:id="rId54" o:title=""/>
            </v:shape>
            <v:line id="_x0000_s1045" style="position:absolute" from="2004,3714" to="9888,3714" strokecolor="#858585" strokeweight=".72pt"/>
            <v:rect id="_x0000_s1044" style="position:absolute;left:1783;top:382;width:8325;height:4320" filled="f" strokecolor="#858585"/>
            <v:shape id="_x0000_s1043" type="#_x0000_t202" style="position:absolute;left:5744;top:606;width:423;height:360" filled="f" stroked="f">
              <v:textbox inset="0,0,0,0">
                <w:txbxContent>
                  <w:p w:rsidR="00F36C21" w:rsidRDefault="00C016D2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Jul</w:t>
                    </w:r>
                  </w:p>
                </w:txbxContent>
              </v:textbox>
            </v:shape>
            <v:shape id="_x0000_s1042" type="#_x0000_t202" style="position:absolute;left:3747;top:1075;width:47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15,06</w:t>
                    </w:r>
                  </w:p>
                </w:txbxContent>
              </v:textbox>
            </v:shape>
            <v:shape id="_x0000_s1041" type="#_x0000_t202" style="position:absolute;left:2610;top:2175;width:121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5239;top:2175;width:121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7868;top:2175;width:121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9182;top:2099;width:121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6426;top:3123;width:373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1,91</w:t>
                    </w:r>
                  </w:p>
                </w:txbxContent>
              </v:textbox>
            </v:shape>
            <v:shape id="_x0000_s1036" type="#_x0000_t202" style="position:absolute;left:2221;top:3881;width:7562;height:687" filled="f" stroked="f">
              <v:textbox inset="0,0,0,0">
                <w:txbxContent>
                  <w:p w:rsidR="00F36C21" w:rsidRDefault="00C016D2">
                    <w:pPr>
                      <w:tabs>
                        <w:tab w:val="left" w:pos="1370"/>
                        <w:tab w:val="left" w:pos="2851"/>
                        <w:tab w:val="left" w:pos="3999"/>
                        <w:tab w:val="left" w:pos="5172"/>
                        <w:tab w:val="left" w:pos="6627"/>
                      </w:tabs>
                      <w:spacing w:line="203" w:lineRule="exact"/>
                      <w:ind w:left="22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Meta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Média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Meta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Média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Meta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Global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Média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</w:p>
                  <w:p w:rsidR="00F36C21" w:rsidRDefault="00C016D2">
                    <w:pPr>
                      <w:tabs>
                        <w:tab w:val="left" w:pos="1221"/>
                        <w:tab w:val="left" w:pos="2493"/>
                        <w:tab w:val="left" w:pos="3807"/>
                        <w:tab w:val="left" w:pos="3850"/>
                        <w:tab w:val="left" w:pos="6478"/>
                        <w:tab w:val="left" w:pos="6747"/>
                      </w:tabs>
                      <w:ind w:left="1315" w:right="18" w:hanging="131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Internação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Permanência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Casa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 Apoio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Permanência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Permanência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Internação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Casa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 Apoio</w:t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</w:rPr>
                      <w:tab/>
                      <w:t>Global</w:t>
                    </w:r>
                  </w:p>
                </w:txbxContent>
              </v:textbox>
            </v:shape>
            <w10:wrap type="topAndBottom" anchorx="page"/>
          </v:group>
        </w:pict>
      </w:r>
      <w:r w:rsidR="00C016D2">
        <w:t>Média</w:t>
      </w:r>
      <w:r w:rsidR="00C016D2">
        <w:rPr>
          <w:spacing w:val="-4"/>
        </w:rPr>
        <w:t xml:space="preserve"> </w:t>
      </w:r>
      <w:r w:rsidR="00C016D2">
        <w:t>de</w:t>
      </w:r>
      <w:r w:rsidR="00C016D2">
        <w:rPr>
          <w:spacing w:val="-1"/>
        </w:rPr>
        <w:t xml:space="preserve"> </w:t>
      </w:r>
      <w:r w:rsidR="00C016D2">
        <w:t>Permanência</w:t>
      </w:r>
      <w:r w:rsidR="00C016D2">
        <w:rPr>
          <w:spacing w:val="-3"/>
        </w:rPr>
        <w:t xml:space="preserve"> </w:t>
      </w:r>
      <w:r w:rsidR="00C016D2">
        <w:t>Hospitalar</w:t>
      </w:r>
      <w:r w:rsidR="00C016D2">
        <w:rPr>
          <w:spacing w:val="-2"/>
        </w:rPr>
        <w:t xml:space="preserve"> </w:t>
      </w:r>
      <w:r w:rsidR="00C016D2">
        <w:t>(dias)</w:t>
      </w:r>
      <w:r w:rsidR="00C016D2">
        <w:rPr>
          <w:spacing w:val="3"/>
        </w:rPr>
        <w:t xml:space="preserve"> </w:t>
      </w:r>
      <w:r w:rsidR="00C016D2">
        <w:t>–</w:t>
      </w:r>
      <w:r w:rsidR="00C016D2">
        <w:rPr>
          <w:spacing w:val="-3"/>
        </w:rPr>
        <w:t xml:space="preserve"> </w:t>
      </w:r>
      <w:r w:rsidR="00C016D2">
        <w:t>Julho/2020</w:t>
      </w:r>
    </w:p>
    <w:p w:rsidR="00F36C21" w:rsidRDefault="00F36C21">
      <w:pPr>
        <w:pStyle w:val="Corpodetexto"/>
        <w:spacing w:before="1"/>
        <w:rPr>
          <w:rFonts w:ascii="Arial"/>
          <w:b/>
          <w:sz w:val="21"/>
        </w:rPr>
      </w:pPr>
    </w:p>
    <w:p w:rsidR="00F36C21" w:rsidRDefault="00C016D2">
      <w:pPr>
        <w:pStyle w:val="PargrafodaLista"/>
        <w:numPr>
          <w:ilvl w:val="0"/>
          <w:numId w:val="1"/>
        </w:numPr>
        <w:tabs>
          <w:tab w:val="left" w:pos="1566"/>
        </w:tabs>
        <w:ind w:hanging="287"/>
        <w:rPr>
          <w:rFonts w:ascii="Arial" w:hAnsi="Arial"/>
          <w:b/>
        </w:rPr>
      </w:pPr>
      <w:r>
        <w:rPr>
          <w:rFonts w:ascii="Arial" w:hAnsi="Arial"/>
          <w:b/>
        </w:rPr>
        <w:t>Incidência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Úlcera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por pressão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pacientes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acamados</w:t>
      </w:r>
    </w:p>
    <w:p w:rsidR="00F36C21" w:rsidRDefault="00C016D2">
      <w:pPr>
        <w:pStyle w:val="Corpodetexto"/>
        <w:spacing w:before="129" w:line="360" w:lineRule="auto"/>
        <w:ind w:left="712" w:right="793" w:firstLine="566"/>
        <w:jc w:val="both"/>
      </w:pPr>
      <w:r>
        <w:t>Conceituação: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úlcera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pressão em um determinado período e o número de pessoas expostas ao risco de adquirir úlcera</w:t>
      </w:r>
      <w:r>
        <w:rPr>
          <w:spacing w:val="1"/>
        </w:rPr>
        <w:t xml:space="preserve"> </w:t>
      </w:r>
      <w:r>
        <w:t>por pressão no</w:t>
      </w:r>
      <w:r>
        <w:rPr>
          <w:spacing w:val="-2"/>
        </w:rPr>
        <w:t xml:space="preserve"> </w:t>
      </w:r>
      <w:r>
        <w:t>período,</w:t>
      </w:r>
      <w:r>
        <w:rPr>
          <w:spacing w:val="-1"/>
        </w:rPr>
        <w:t xml:space="preserve"> </w:t>
      </w:r>
      <w:r>
        <w:t>multiplicado por</w:t>
      </w:r>
      <w:r>
        <w:rPr>
          <w:spacing w:val="-1"/>
        </w:rPr>
        <w:t xml:space="preserve"> </w:t>
      </w:r>
      <w:r>
        <w:t>100.</w:t>
      </w:r>
    </w:p>
    <w:p w:rsidR="00F36C21" w:rsidRDefault="00C016D2">
      <w:pPr>
        <w:pStyle w:val="Corpodetexto"/>
        <w:spacing w:line="360" w:lineRule="auto"/>
        <w:ind w:left="712" w:right="791"/>
        <w:jc w:val="both"/>
      </w:pPr>
      <w:r>
        <w:t>Número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casos</w:t>
      </w:r>
      <w:r>
        <w:rPr>
          <w:spacing w:val="22"/>
        </w:rPr>
        <w:t xml:space="preserve"> </w:t>
      </w:r>
      <w:r>
        <w:t>novos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pacientes</w:t>
      </w:r>
      <w:r>
        <w:rPr>
          <w:spacing w:val="19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UP</w:t>
      </w:r>
      <w:r>
        <w:rPr>
          <w:spacing w:val="22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pacientes</w:t>
      </w:r>
      <w:r>
        <w:rPr>
          <w:spacing w:val="19"/>
        </w:rPr>
        <w:t xml:space="preserve"> </w:t>
      </w:r>
      <w:r>
        <w:t>novos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apresentam</w:t>
      </w:r>
      <w:r>
        <w:rPr>
          <w:spacing w:val="-58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úlceras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pacientes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apresentam.</w:t>
      </w:r>
      <w:r>
        <w:rPr>
          <w:spacing w:val="1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a Escala de</w:t>
      </w:r>
      <w:r>
        <w:rPr>
          <w:spacing w:val="2"/>
        </w:rPr>
        <w:t xml:space="preserve"> </w:t>
      </w:r>
      <w:r>
        <w:t>Braden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medição do</w:t>
      </w:r>
      <w:r>
        <w:rPr>
          <w:spacing w:val="-2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de UP</w:t>
      </w:r>
      <w:r>
        <w:rPr>
          <w:spacing w:val="-3"/>
        </w:rPr>
        <w:t xml:space="preserve"> </w:t>
      </w:r>
      <w:r>
        <w:t>na unidade.</w:t>
      </w:r>
    </w:p>
    <w:p w:rsidR="00F36C21" w:rsidRDefault="00C016D2">
      <w:pPr>
        <w:pStyle w:val="Corpodetexto"/>
        <w:spacing w:before="1" w:line="360" w:lineRule="auto"/>
        <w:ind w:left="712" w:right="791" w:firstLine="566"/>
        <w:jc w:val="both"/>
      </w:pPr>
      <w:r>
        <w:t>Análise: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tivemos</w:t>
      </w:r>
      <w:r>
        <w:rPr>
          <w:spacing w:val="1"/>
        </w:rPr>
        <w:t xml:space="preserve"> </w:t>
      </w:r>
      <w:r>
        <w:t>incidência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preventivas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e supervisionadas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assistencial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Enfermagem.</w:t>
      </w:r>
    </w:p>
    <w:p w:rsidR="00F36C21" w:rsidRDefault="00F36C21">
      <w:pPr>
        <w:pStyle w:val="Corpodetexto"/>
        <w:spacing w:before="11"/>
        <w:rPr>
          <w:sz w:val="32"/>
        </w:rPr>
      </w:pPr>
    </w:p>
    <w:p w:rsidR="00F36C21" w:rsidRDefault="00C016D2">
      <w:pPr>
        <w:spacing w:line="360" w:lineRule="auto"/>
        <w:ind w:left="864" w:right="950"/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Fórmula: [nº de casos novos de pacientes com UP em um determinado período / nº de pessoas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expostas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risco 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adquirir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UP 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período]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100</w:t>
      </w:r>
    </w:p>
    <w:p w:rsidR="00F36C21" w:rsidRDefault="00F36C21">
      <w:pPr>
        <w:pStyle w:val="Corpodetexto"/>
        <w:rPr>
          <w:rFonts w:ascii="Arial"/>
          <w:i/>
          <w:sz w:val="20"/>
        </w:rPr>
      </w:pPr>
    </w:p>
    <w:p w:rsidR="00F36C21" w:rsidRDefault="00F36C21">
      <w:pPr>
        <w:pStyle w:val="Corpodetexto"/>
        <w:spacing w:before="9"/>
        <w:rPr>
          <w:rFonts w:ascii="Arial"/>
          <w:i/>
          <w:sz w:val="23"/>
        </w:rPr>
      </w:pPr>
    </w:p>
    <w:p w:rsidR="00F36C21" w:rsidRDefault="00C016D2">
      <w:pPr>
        <w:pStyle w:val="Corpodetexto"/>
        <w:spacing w:before="57"/>
        <w:ind w:right="788"/>
        <w:jc w:val="right"/>
        <w:rPr>
          <w:rFonts w:ascii="Calibri"/>
        </w:rPr>
      </w:pPr>
      <w:r>
        <w:rPr>
          <w:rFonts w:ascii="Calibri"/>
        </w:rPr>
        <w:t>12</w:t>
      </w:r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43316">
      <w:pPr>
        <w:pStyle w:val="Ttulo3"/>
        <w:spacing w:before="99"/>
        <w:ind w:left="864" w:right="947" w:firstLine="0"/>
        <w:jc w:val="center"/>
      </w:pPr>
      <w:r>
        <w:lastRenderedPageBreak/>
        <w:pict>
          <v:group id="_x0000_s1026" style="position:absolute;left:0;text-align:left;margin-left:213.25pt;margin-top:23.75pt;width:167.25pt;height:152.25pt;z-index:-15716864;mso-wrap-distance-left:0;mso-wrap-distance-right:0;mso-position-horizontal-relative:page" coordorigin="4265,475" coordsize="3345,3045">
            <v:shape id="_x0000_s1034" type="#_x0000_t75" style="position:absolute;left:4860;top:1572;width:713;height:1452">
              <v:imagedata r:id="rId55" o:title=""/>
            </v:shape>
            <v:shape id="_x0000_s1033" type="#_x0000_t75" style="position:absolute;left:4920;top:1596;width:591;height:1421">
              <v:imagedata r:id="rId56" o:title=""/>
            </v:shape>
            <v:shape id="_x0000_s1032" type="#_x0000_t75" style="position:absolute;left:6304;top:2978;width:713;height:46">
              <v:imagedata r:id="rId57" o:title=""/>
            </v:shape>
            <v:line id="_x0000_s1031" style="position:absolute" from="4493,3012" to="7382,3012" strokecolor="#858585" strokeweight=".72pt"/>
            <v:rect id="_x0000_s1030" style="position:absolute;left:4273;top:482;width:3330;height:3030" filled="f" strokecolor="#858585"/>
            <v:shape id="_x0000_s1029" type="#_x0000_t202" style="position:absolute;left:5738;top:705;width:423;height:360" filled="f" stroked="f">
              <v:textbox inset="0,0,0,0">
                <w:txbxContent>
                  <w:p w:rsidR="00F36C21" w:rsidRDefault="00C016D2">
                    <w:pPr>
                      <w:spacing w:line="360" w:lineRule="exac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Jul</w:t>
                    </w:r>
                  </w:p>
                </w:txbxContent>
              </v:textbox>
            </v:shape>
            <v:shape id="_x0000_s1028" type="#_x0000_t202" style="position:absolute;left:5044;top:1309;width:364;height:200" filled="f" stroked="f">
              <v:textbox inset="0,0,0,0">
                <w:txbxContent>
                  <w:p w:rsidR="00F36C21" w:rsidRDefault="00C016D2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10%</w:t>
                    </w:r>
                  </w:p>
                </w:txbxContent>
              </v:textbox>
            </v:shape>
            <v:shape id="_x0000_s1027" type="#_x0000_t202" style="position:absolute;left:4640;top:2717;width:2745;height:661" filled="f" stroked="f">
              <v:textbox inset="0,0,0,0">
                <w:txbxContent>
                  <w:p w:rsidR="00F36C21" w:rsidRDefault="00C016D2">
                    <w:pPr>
                      <w:spacing w:line="203" w:lineRule="exact"/>
                      <w:ind w:right="60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  <w:p w:rsidR="00F36C21" w:rsidRDefault="00F36C21">
                    <w:pPr>
                      <w:spacing w:before="9"/>
                      <w:rPr>
                        <w:rFonts w:ascii="Calibri"/>
                        <w:sz w:val="17"/>
                      </w:rPr>
                    </w:pPr>
                  </w:p>
                  <w:p w:rsidR="00F36C21" w:rsidRDefault="00C016D2">
                    <w:pPr>
                      <w:spacing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Meta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Até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10%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 xml:space="preserve">  </w:t>
                    </w:r>
                    <w:r>
                      <w:rPr>
                        <w:rFonts w:ascii="Calibri" w:hAnsi="Calibri"/>
                        <w:spacing w:val="29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>Incidência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LPP</w:t>
                    </w:r>
                  </w:p>
                </w:txbxContent>
              </v:textbox>
            </v:shape>
            <w10:wrap type="topAndBottom" anchorx="page"/>
          </v:group>
        </w:pict>
      </w:r>
      <w:r w:rsidR="00C016D2">
        <w:rPr>
          <w:noProof/>
          <w:lang w:val="pt-BR" w:eastAsia="pt-BR"/>
        </w:rPr>
        <w:drawing>
          <wp:anchor distT="0" distB="0" distL="0" distR="0" simplePos="0" relativeHeight="487144960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49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6D2">
        <w:t>Incidência</w:t>
      </w:r>
      <w:r w:rsidR="00C016D2">
        <w:rPr>
          <w:spacing w:val="-2"/>
        </w:rPr>
        <w:t xml:space="preserve"> </w:t>
      </w:r>
      <w:r w:rsidR="00C016D2">
        <w:t>de</w:t>
      </w:r>
      <w:r w:rsidR="00C016D2">
        <w:rPr>
          <w:spacing w:val="-3"/>
        </w:rPr>
        <w:t xml:space="preserve"> </w:t>
      </w:r>
      <w:r w:rsidR="00C016D2">
        <w:t>Úlcera</w:t>
      </w:r>
      <w:r w:rsidR="00C016D2">
        <w:rPr>
          <w:spacing w:val="-4"/>
        </w:rPr>
        <w:t xml:space="preserve"> </w:t>
      </w:r>
      <w:r w:rsidR="00C016D2">
        <w:t>por pressão</w:t>
      </w:r>
      <w:r w:rsidR="00C016D2">
        <w:rPr>
          <w:spacing w:val="-2"/>
        </w:rPr>
        <w:t xml:space="preserve"> </w:t>
      </w:r>
      <w:r w:rsidR="00C016D2">
        <w:t>–</w:t>
      </w:r>
      <w:r w:rsidR="00C016D2">
        <w:rPr>
          <w:spacing w:val="-1"/>
        </w:rPr>
        <w:t xml:space="preserve"> </w:t>
      </w:r>
      <w:r w:rsidR="00C016D2">
        <w:t>Julho/2020</w:t>
      </w:r>
    </w:p>
    <w:p w:rsidR="00F36C21" w:rsidRDefault="00F36C21">
      <w:pPr>
        <w:pStyle w:val="Corpodetexto"/>
        <w:rPr>
          <w:rFonts w:ascii="Arial"/>
          <w:b/>
          <w:sz w:val="24"/>
        </w:rPr>
      </w:pPr>
    </w:p>
    <w:p w:rsidR="00F36C21" w:rsidRDefault="00F36C21">
      <w:pPr>
        <w:pStyle w:val="Corpodetexto"/>
        <w:rPr>
          <w:rFonts w:ascii="Arial"/>
          <w:b/>
          <w:sz w:val="24"/>
        </w:rPr>
      </w:pPr>
    </w:p>
    <w:p w:rsidR="00F36C21" w:rsidRDefault="00F36C21">
      <w:pPr>
        <w:pStyle w:val="Corpodetexto"/>
        <w:spacing w:before="1"/>
        <w:rPr>
          <w:rFonts w:ascii="Arial"/>
          <w:b/>
          <w:sz w:val="28"/>
        </w:rPr>
      </w:pPr>
    </w:p>
    <w:p w:rsidR="00F36C21" w:rsidRDefault="00C016D2">
      <w:pPr>
        <w:pStyle w:val="Ttulo3"/>
        <w:numPr>
          <w:ilvl w:val="0"/>
          <w:numId w:val="5"/>
        </w:numPr>
        <w:tabs>
          <w:tab w:val="left" w:pos="1279"/>
          <w:tab w:val="left" w:pos="1280"/>
        </w:tabs>
        <w:ind w:hanging="568"/>
      </w:pPr>
      <w:bookmarkStart w:id="10" w:name="_TOC_250000"/>
      <w:r>
        <w:t>AÇÕES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bookmarkEnd w:id="10"/>
      <w:r>
        <w:t>ATIVIDADES</w:t>
      </w: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C016D2">
      <w:pPr>
        <w:pStyle w:val="Corpodetexto"/>
        <w:spacing w:before="4"/>
        <w:rPr>
          <w:rFonts w:ascii="Arial"/>
          <w:b/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732790</wp:posOffset>
            </wp:positionH>
            <wp:positionV relativeFrom="paragraph">
              <wp:posOffset>107896</wp:posOffset>
            </wp:positionV>
            <wp:extent cx="6262168" cy="4259770"/>
            <wp:effectExtent l="0" t="0" r="0" b="0"/>
            <wp:wrapTopAndBottom/>
            <wp:docPr id="51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4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168" cy="425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rPr>
          <w:rFonts w:ascii="Arial"/>
          <w:b/>
          <w:sz w:val="20"/>
        </w:rPr>
      </w:pPr>
    </w:p>
    <w:p w:rsidR="00F36C21" w:rsidRDefault="00F36C21">
      <w:pPr>
        <w:pStyle w:val="Corpodetexto"/>
        <w:spacing w:before="7"/>
        <w:rPr>
          <w:rFonts w:ascii="Arial"/>
          <w:b/>
          <w:sz w:val="24"/>
        </w:rPr>
      </w:pPr>
    </w:p>
    <w:p w:rsidR="00F36C21" w:rsidRDefault="00C016D2">
      <w:pPr>
        <w:pStyle w:val="Corpodetexto"/>
        <w:spacing w:before="56"/>
        <w:ind w:right="788"/>
        <w:jc w:val="right"/>
        <w:rPr>
          <w:rFonts w:ascii="Calibri"/>
        </w:rPr>
      </w:pPr>
      <w:r>
        <w:rPr>
          <w:rFonts w:ascii="Calibri"/>
        </w:rPr>
        <w:t>13</w:t>
      </w:r>
    </w:p>
    <w:p w:rsidR="00F36C21" w:rsidRDefault="00F36C21">
      <w:pPr>
        <w:jc w:val="right"/>
        <w:rPr>
          <w:rFonts w:ascii="Calibri"/>
        </w:rPr>
        <w:sectPr w:rsidR="00F36C21">
          <w:pgSz w:w="11910" w:h="16840"/>
          <w:pgMar w:top="1580" w:right="340" w:bottom="280" w:left="420" w:header="720" w:footer="720" w:gutter="0"/>
          <w:cols w:space="720"/>
        </w:sectPr>
      </w:pPr>
    </w:p>
    <w:p w:rsidR="00F36C21" w:rsidRDefault="00C016D2">
      <w:pPr>
        <w:pStyle w:val="Corpodetexto"/>
        <w:rPr>
          <w:rFonts w:ascii="Calibri"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145472" behindDoc="1" locked="0" layoutInCell="1" allowOverlap="1">
            <wp:simplePos x="0" y="0"/>
            <wp:positionH relativeFrom="page">
              <wp:posOffset>120650</wp:posOffset>
            </wp:positionH>
            <wp:positionV relativeFrom="page">
              <wp:posOffset>85724</wp:posOffset>
            </wp:positionV>
            <wp:extent cx="7319009" cy="10479405"/>
            <wp:effectExtent l="0" t="0" r="0" b="0"/>
            <wp:wrapNone/>
            <wp:docPr id="53" name="image1.jpeg" descr="PAPEL TIMBRADO CEAP-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9009" cy="10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C21" w:rsidRDefault="00F36C21">
      <w:pPr>
        <w:pStyle w:val="Corpodetexto"/>
        <w:spacing w:before="7"/>
        <w:rPr>
          <w:rFonts w:ascii="Calibri"/>
          <w:sz w:val="13"/>
        </w:rPr>
      </w:pPr>
    </w:p>
    <w:p w:rsidR="00F36C21" w:rsidRDefault="00C016D2">
      <w:pPr>
        <w:pStyle w:val="Corpodetexto"/>
        <w:ind w:left="135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drawing>
          <wp:inline distT="0" distB="0" distL="0" distR="0">
            <wp:extent cx="6792988" cy="4413504"/>
            <wp:effectExtent l="0" t="0" r="0" b="0"/>
            <wp:docPr id="55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5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988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C43316" w:rsidRDefault="00C43316" w:rsidP="00C43316">
      <w:pPr>
        <w:pStyle w:val="Corpodetexto"/>
        <w:spacing w:before="56"/>
        <w:ind w:right="788"/>
        <w:rPr>
          <w:rFonts w:ascii="Calibri"/>
          <w:sz w:val="20"/>
        </w:rPr>
      </w:pPr>
    </w:p>
    <w:p w:rsidR="00C43316" w:rsidRDefault="00C43316" w:rsidP="00C43316">
      <w:pPr>
        <w:pStyle w:val="Corpodetexto"/>
        <w:spacing w:before="56"/>
        <w:ind w:right="788"/>
        <w:rPr>
          <w:rFonts w:ascii="Calibri"/>
          <w:sz w:val="20"/>
        </w:rPr>
      </w:pPr>
    </w:p>
    <w:p w:rsidR="00C43316" w:rsidRDefault="00C43316" w:rsidP="00C43316">
      <w:pPr>
        <w:pStyle w:val="Corpodetexto"/>
        <w:spacing w:before="56"/>
        <w:ind w:right="788"/>
        <w:rPr>
          <w:rFonts w:ascii="Calibri"/>
          <w:sz w:val="20"/>
        </w:rPr>
      </w:pPr>
    </w:p>
    <w:p w:rsidR="00C43316" w:rsidRDefault="00C43316" w:rsidP="00C43316">
      <w:pPr>
        <w:pStyle w:val="Corpodetexto"/>
        <w:spacing w:before="56"/>
        <w:ind w:right="788"/>
        <w:rPr>
          <w:rFonts w:ascii="Calibri"/>
        </w:rPr>
      </w:pPr>
      <w:r>
        <w:rPr>
          <w:rFonts w:ascii="Arial" w:hAnsi="Arial" w:cs="Arial"/>
          <w:b/>
          <w:szCs w:val="24"/>
        </w:rPr>
        <w:t>Observação:</w:t>
      </w:r>
      <w:r>
        <w:rPr>
          <w:rFonts w:ascii="Arial" w:hAnsi="Arial" w:cs="Arial"/>
          <w:szCs w:val="24"/>
        </w:rPr>
        <w:t xml:space="preserve"> Todas as informações deste relatório foram obtidas através do banco de dados do CEAP-SOL</w:t>
      </w:r>
    </w:p>
    <w:p w:rsidR="00F36C21" w:rsidRDefault="00F36C21" w:rsidP="00C43316">
      <w:pPr>
        <w:pStyle w:val="Corpodetexto"/>
        <w:tabs>
          <w:tab w:val="left" w:pos="4050"/>
        </w:tabs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rPr>
          <w:rFonts w:ascii="Calibri"/>
          <w:sz w:val="20"/>
        </w:rPr>
      </w:pPr>
    </w:p>
    <w:p w:rsidR="00F36C21" w:rsidRDefault="00F36C21">
      <w:pPr>
        <w:pStyle w:val="Corpodetexto"/>
        <w:spacing w:before="8"/>
        <w:rPr>
          <w:rFonts w:ascii="Calibri"/>
          <w:sz w:val="18"/>
        </w:rPr>
      </w:pPr>
    </w:p>
    <w:p w:rsidR="00F36C21" w:rsidRDefault="00C016D2">
      <w:pPr>
        <w:pStyle w:val="Corpodetexto"/>
        <w:spacing w:before="56"/>
        <w:ind w:right="788"/>
        <w:jc w:val="right"/>
        <w:rPr>
          <w:rFonts w:ascii="Calibri"/>
        </w:rPr>
      </w:pPr>
      <w:r>
        <w:rPr>
          <w:rFonts w:ascii="Calibri"/>
        </w:rPr>
        <w:t>14</w:t>
      </w:r>
    </w:p>
    <w:p w:rsidR="00C016D2" w:rsidRPr="00C43316" w:rsidRDefault="00C016D2" w:rsidP="00C43316">
      <w:pPr>
        <w:tabs>
          <w:tab w:val="left" w:pos="567"/>
        </w:tabs>
        <w:rPr>
          <w:rFonts w:ascii="Arial" w:hAnsi="Arial" w:cs="Arial"/>
          <w:b/>
          <w:szCs w:val="24"/>
        </w:rPr>
      </w:pPr>
      <w:bookmarkStart w:id="11" w:name="_GoBack"/>
      <w:bookmarkEnd w:id="11"/>
    </w:p>
    <w:p w:rsidR="00C016D2" w:rsidRDefault="00C016D2" w:rsidP="00C016D2">
      <w:pPr>
        <w:pStyle w:val="PargrafodaLista"/>
        <w:tabs>
          <w:tab w:val="left" w:pos="567"/>
        </w:tabs>
        <w:spacing w:line="360" w:lineRule="auto"/>
        <w:ind w:left="0"/>
        <w:rPr>
          <w:rFonts w:ascii="Arial" w:hAnsi="Arial" w:cs="Arial"/>
          <w:szCs w:val="24"/>
        </w:rPr>
      </w:pPr>
    </w:p>
    <w:sectPr w:rsidR="00C016D2">
      <w:pgSz w:w="11910" w:h="16840"/>
      <w:pgMar w:top="158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AE4"/>
    <w:multiLevelType w:val="hybridMultilevel"/>
    <w:tmpl w:val="B358A6F0"/>
    <w:lvl w:ilvl="0" w:tplc="B268ECD4">
      <w:start w:val="1"/>
      <w:numFmt w:val="decimal"/>
      <w:lvlText w:val="%1)"/>
      <w:lvlJc w:val="left"/>
      <w:pPr>
        <w:ind w:left="1627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072BB10">
      <w:numFmt w:val="bullet"/>
      <w:lvlText w:val="•"/>
      <w:lvlJc w:val="left"/>
      <w:pPr>
        <w:ind w:left="2572" w:hanging="348"/>
      </w:pPr>
      <w:rPr>
        <w:rFonts w:hint="default"/>
        <w:lang w:val="pt-PT" w:eastAsia="en-US" w:bidi="ar-SA"/>
      </w:rPr>
    </w:lvl>
    <w:lvl w:ilvl="2" w:tplc="FDD0C6FC">
      <w:numFmt w:val="bullet"/>
      <w:lvlText w:val="•"/>
      <w:lvlJc w:val="left"/>
      <w:pPr>
        <w:ind w:left="3525" w:hanging="348"/>
      </w:pPr>
      <w:rPr>
        <w:rFonts w:hint="default"/>
        <w:lang w:val="pt-PT" w:eastAsia="en-US" w:bidi="ar-SA"/>
      </w:rPr>
    </w:lvl>
    <w:lvl w:ilvl="3" w:tplc="45DC63DE">
      <w:numFmt w:val="bullet"/>
      <w:lvlText w:val="•"/>
      <w:lvlJc w:val="left"/>
      <w:pPr>
        <w:ind w:left="4477" w:hanging="348"/>
      </w:pPr>
      <w:rPr>
        <w:rFonts w:hint="default"/>
        <w:lang w:val="pt-PT" w:eastAsia="en-US" w:bidi="ar-SA"/>
      </w:rPr>
    </w:lvl>
    <w:lvl w:ilvl="4" w:tplc="D2220D80">
      <w:numFmt w:val="bullet"/>
      <w:lvlText w:val="•"/>
      <w:lvlJc w:val="left"/>
      <w:pPr>
        <w:ind w:left="5430" w:hanging="348"/>
      </w:pPr>
      <w:rPr>
        <w:rFonts w:hint="default"/>
        <w:lang w:val="pt-PT" w:eastAsia="en-US" w:bidi="ar-SA"/>
      </w:rPr>
    </w:lvl>
    <w:lvl w:ilvl="5" w:tplc="3A6A6272">
      <w:numFmt w:val="bullet"/>
      <w:lvlText w:val="•"/>
      <w:lvlJc w:val="left"/>
      <w:pPr>
        <w:ind w:left="6383" w:hanging="348"/>
      </w:pPr>
      <w:rPr>
        <w:rFonts w:hint="default"/>
        <w:lang w:val="pt-PT" w:eastAsia="en-US" w:bidi="ar-SA"/>
      </w:rPr>
    </w:lvl>
    <w:lvl w:ilvl="6" w:tplc="165040A0">
      <w:numFmt w:val="bullet"/>
      <w:lvlText w:val="•"/>
      <w:lvlJc w:val="left"/>
      <w:pPr>
        <w:ind w:left="7335" w:hanging="348"/>
      </w:pPr>
      <w:rPr>
        <w:rFonts w:hint="default"/>
        <w:lang w:val="pt-PT" w:eastAsia="en-US" w:bidi="ar-SA"/>
      </w:rPr>
    </w:lvl>
    <w:lvl w:ilvl="7" w:tplc="CC264AE2">
      <w:numFmt w:val="bullet"/>
      <w:lvlText w:val="•"/>
      <w:lvlJc w:val="left"/>
      <w:pPr>
        <w:ind w:left="8288" w:hanging="348"/>
      </w:pPr>
      <w:rPr>
        <w:rFonts w:hint="default"/>
        <w:lang w:val="pt-PT" w:eastAsia="en-US" w:bidi="ar-SA"/>
      </w:rPr>
    </w:lvl>
    <w:lvl w:ilvl="8" w:tplc="52AAB2A8">
      <w:numFmt w:val="bullet"/>
      <w:lvlText w:val="•"/>
      <w:lvlJc w:val="left"/>
      <w:pPr>
        <w:ind w:left="9241" w:hanging="348"/>
      </w:pPr>
      <w:rPr>
        <w:rFonts w:hint="default"/>
        <w:lang w:val="pt-PT" w:eastAsia="en-US" w:bidi="ar-SA"/>
      </w:rPr>
    </w:lvl>
  </w:abstractNum>
  <w:abstractNum w:abstractNumId="1">
    <w:nsid w:val="1C1B7ECC"/>
    <w:multiLevelType w:val="hybridMultilevel"/>
    <w:tmpl w:val="5A8289FA"/>
    <w:lvl w:ilvl="0" w:tplc="B45CA638">
      <w:start w:val="1"/>
      <w:numFmt w:val="decimal"/>
      <w:lvlText w:val="%1."/>
      <w:lvlJc w:val="left"/>
      <w:pPr>
        <w:ind w:left="1524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E9EAAE2">
      <w:numFmt w:val="bullet"/>
      <w:lvlText w:val="•"/>
      <w:lvlJc w:val="left"/>
      <w:pPr>
        <w:ind w:left="2482" w:hanging="245"/>
      </w:pPr>
      <w:rPr>
        <w:rFonts w:hint="default"/>
        <w:lang w:val="pt-PT" w:eastAsia="en-US" w:bidi="ar-SA"/>
      </w:rPr>
    </w:lvl>
    <w:lvl w:ilvl="2" w:tplc="25E2BC18">
      <w:numFmt w:val="bullet"/>
      <w:lvlText w:val="•"/>
      <w:lvlJc w:val="left"/>
      <w:pPr>
        <w:ind w:left="3445" w:hanging="245"/>
      </w:pPr>
      <w:rPr>
        <w:rFonts w:hint="default"/>
        <w:lang w:val="pt-PT" w:eastAsia="en-US" w:bidi="ar-SA"/>
      </w:rPr>
    </w:lvl>
    <w:lvl w:ilvl="3" w:tplc="809A153C">
      <w:numFmt w:val="bullet"/>
      <w:lvlText w:val="•"/>
      <w:lvlJc w:val="left"/>
      <w:pPr>
        <w:ind w:left="4407" w:hanging="245"/>
      </w:pPr>
      <w:rPr>
        <w:rFonts w:hint="default"/>
        <w:lang w:val="pt-PT" w:eastAsia="en-US" w:bidi="ar-SA"/>
      </w:rPr>
    </w:lvl>
    <w:lvl w:ilvl="4" w:tplc="10B2DC16">
      <w:numFmt w:val="bullet"/>
      <w:lvlText w:val="•"/>
      <w:lvlJc w:val="left"/>
      <w:pPr>
        <w:ind w:left="5370" w:hanging="245"/>
      </w:pPr>
      <w:rPr>
        <w:rFonts w:hint="default"/>
        <w:lang w:val="pt-PT" w:eastAsia="en-US" w:bidi="ar-SA"/>
      </w:rPr>
    </w:lvl>
    <w:lvl w:ilvl="5" w:tplc="F76A58AC">
      <w:numFmt w:val="bullet"/>
      <w:lvlText w:val="•"/>
      <w:lvlJc w:val="left"/>
      <w:pPr>
        <w:ind w:left="6333" w:hanging="245"/>
      </w:pPr>
      <w:rPr>
        <w:rFonts w:hint="default"/>
        <w:lang w:val="pt-PT" w:eastAsia="en-US" w:bidi="ar-SA"/>
      </w:rPr>
    </w:lvl>
    <w:lvl w:ilvl="6" w:tplc="152EE074">
      <w:numFmt w:val="bullet"/>
      <w:lvlText w:val="•"/>
      <w:lvlJc w:val="left"/>
      <w:pPr>
        <w:ind w:left="7295" w:hanging="245"/>
      </w:pPr>
      <w:rPr>
        <w:rFonts w:hint="default"/>
        <w:lang w:val="pt-PT" w:eastAsia="en-US" w:bidi="ar-SA"/>
      </w:rPr>
    </w:lvl>
    <w:lvl w:ilvl="7" w:tplc="533C8302">
      <w:numFmt w:val="bullet"/>
      <w:lvlText w:val="•"/>
      <w:lvlJc w:val="left"/>
      <w:pPr>
        <w:ind w:left="8258" w:hanging="245"/>
      </w:pPr>
      <w:rPr>
        <w:rFonts w:hint="default"/>
        <w:lang w:val="pt-PT" w:eastAsia="en-US" w:bidi="ar-SA"/>
      </w:rPr>
    </w:lvl>
    <w:lvl w:ilvl="8" w:tplc="69DEF07A">
      <w:numFmt w:val="bullet"/>
      <w:lvlText w:val="•"/>
      <w:lvlJc w:val="left"/>
      <w:pPr>
        <w:ind w:left="9221" w:hanging="245"/>
      </w:pPr>
      <w:rPr>
        <w:rFonts w:hint="default"/>
        <w:lang w:val="pt-PT" w:eastAsia="en-US" w:bidi="ar-SA"/>
      </w:rPr>
    </w:lvl>
  </w:abstractNum>
  <w:abstractNum w:abstractNumId="2">
    <w:nsid w:val="33D95578"/>
    <w:multiLevelType w:val="hybridMultilevel"/>
    <w:tmpl w:val="6498A7EA"/>
    <w:lvl w:ilvl="0" w:tplc="594E6096">
      <w:numFmt w:val="bullet"/>
      <w:lvlText w:val=""/>
      <w:lvlJc w:val="left"/>
      <w:pPr>
        <w:ind w:left="1925" w:hanging="21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88A4C28">
      <w:numFmt w:val="bullet"/>
      <w:lvlText w:val="•"/>
      <w:lvlJc w:val="left"/>
      <w:pPr>
        <w:ind w:left="2842" w:hanging="219"/>
      </w:pPr>
      <w:rPr>
        <w:rFonts w:hint="default"/>
        <w:lang w:val="pt-PT" w:eastAsia="en-US" w:bidi="ar-SA"/>
      </w:rPr>
    </w:lvl>
    <w:lvl w:ilvl="2" w:tplc="F2F08CF8">
      <w:numFmt w:val="bullet"/>
      <w:lvlText w:val="•"/>
      <w:lvlJc w:val="left"/>
      <w:pPr>
        <w:ind w:left="3765" w:hanging="219"/>
      </w:pPr>
      <w:rPr>
        <w:rFonts w:hint="default"/>
        <w:lang w:val="pt-PT" w:eastAsia="en-US" w:bidi="ar-SA"/>
      </w:rPr>
    </w:lvl>
    <w:lvl w:ilvl="3" w:tplc="7EF27ED4">
      <w:numFmt w:val="bullet"/>
      <w:lvlText w:val="•"/>
      <w:lvlJc w:val="left"/>
      <w:pPr>
        <w:ind w:left="4687" w:hanging="219"/>
      </w:pPr>
      <w:rPr>
        <w:rFonts w:hint="default"/>
        <w:lang w:val="pt-PT" w:eastAsia="en-US" w:bidi="ar-SA"/>
      </w:rPr>
    </w:lvl>
    <w:lvl w:ilvl="4" w:tplc="FE2A2FDC">
      <w:numFmt w:val="bullet"/>
      <w:lvlText w:val="•"/>
      <w:lvlJc w:val="left"/>
      <w:pPr>
        <w:ind w:left="5610" w:hanging="219"/>
      </w:pPr>
      <w:rPr>
        <w:rFonts w:hint="default"/>
        <w:lang w:val="pt-PT" w:eastAsia="en-US" w:bidi="ar-SA"/>
      </w:rPr>
    </w:lvl>
    <w:lvl w:ilvl="5" w:tplc="6DE08BDC">
      <w:numFmt w:val="bullet"/>
      <w:lvlText w:val="•"/>
      <w:lvlJc w:val="left"/>
      <w:pPr>
        <w:ind w:left="6533" w:hanging="219"/>
      </w:pPr>
      <w:rPr>
        <w:rFonts w:hint="default"/>
        <w:lang w:val="pt-PT" w:eastAsia="en-US" w:bidi="ar-SA"/>
      </w:rPr>
    </w:lvl>
    <w:lvl w:ilvl="6" w:tplc="E28CC44E">
      <w:numFmt w:val="bullet"/>
      <w:lvlText w:val="•"/>
      <w:lvlJc w:val="left"/>
      <w:pPr>
        <w:ind w:left="7455" w:hanging="219"/>
      </w:pPr>
      <w:rPr>
        <w:rFonts w:hint="default"/>
        <w:lang w:val="pt-PT" w:eastAsia="en-US" w:bidi="ar-SA"/>
      </w:rPr>
    </w:lvl>
    <w:lvl w:ilvl="7" w:tplc="5AD27D90">
      <w:numFmt w:val="bullet"/>
      <w:lvlText w:val="•"/>
      <w:lvlJc w:val="left"/>
      <w:pPr>
        <w:ind w:left="8378" w:hanging="219"/>
      </w:pPr>
      <w:rPr>
        <w:rFonts w:hint="default"/>
        <w:lang w:val="pt-PT" w:eastAsia="en-US" w:bidi="ar-SA"/>
      </w:rPr>
    </w:lvl>
    <w:lvl w:ilvl="8" w:tplc="5C023854">
      <w:numFmt w:val="bullet"/>
      <w:lvlText w:val="•"/>
      <w:lvlJc w:val="left"/>
      <w:pPr>
        <w:ind w:left="9301" w:hanging="219"/>
      </w:pPr>
      <w:rPr>
        <w:rFonts w:hint="default"/>
        <w:lang w:val="pt-PT" w:eastAsia="en-US" w:bidi="ar-SA"/>
      </w:rPr>
    </w:lvl>
  </w:abstractNum>
  <w:abstractNum w:abstractNumId="3">
    <w:nsid w:val="364777E8"/>
    <w:multiLevelType w:val="multilevel"/>
    <w:tmpl w:val="7EC6F6BC"/>
    <w:lvl w:ilvl="0">
      <w:start w:val="1"/>
      <w:numFmt w:val="decimal"/>
      <w:lvlText w:val="%1."/>
      <w:lvlJc w:val="left"/>
      <w:pPr>
        <w:ind w:left="1279" w:hanging="56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9" w:hanging="567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"/>
      <w:lvlJc w:val="left"/>
      <w:pPr>
        <w:ind w:left="2131" w:hanging="567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1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4" w:hanging="567"/>
      </w:pPr>
      <w:rPr>
        <w:rFonts w:hint="default"/>
        <w:lang w:val="pt-PT" w:eastAsia="en-US" w:bidi="ar-SA"/>
      </w:rPr>
    </w:lvl>
  </w:abstractNum>
  <w:abstractNum w:abstractNumId="4">
    <w:nsid w:val="47612553"/>
    <w:multiLevelType w:val="hybridMultilevel"/>
    <w:tmpl w:val="3F1804A2"/>
    <w:lvl w:ilvl="0" w:tplc="0972DE1C">
      <w:start w:val="1"/>
      <w:numFmt w:val="decimal"/>
      <w:lvlText w:val="%1."/>
      <w:lvlJc w:val="left"/>
      <w:pPr>
        <w:ind w:left="1565" w:hanging="28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22C30">
      <w:numFmt w:val="bullet"/>
      <w:lvlText w:val="•"/>
      <w:lvlJc w:val="left"/>
      <w:pPr>
        <w:ind w:left="2518" w:hanging="286"/>
      </w:pPr>
      <w:rPr>
        <w:rFonts w:hint="default"/>
        <w:lang w:val="pt-PT" w:eastAsia="en-US" w:bidi="ar-SA"/>
      </w:rPr>
    </w:lvl>
    <w:lvl w:ilvl="2" w:tplc="7C565DB6">
      <w:numFmt w:val="bullet"/>
      <w:lvlText w:val="•"/>
      <w:lvlJc w:val="left"/>
      <w:pPr>
        <w:ind w:left="3477" w:hanging="286"/>
      </w:pPr>
      <w:rPr>
        <w:rFonts w:hint="default"/>
        <w:lang w:val="pt-PT" w:eastAsia="en-US" w:bidi="ar-SA"/>
      </w:rPr>
    </w:lvl>
    <w:lvl w:ilvl="3" w:tplc="64B8845A">
      <w:numFmt w:val="bullet"/>
      <w:lvlText w:val="•"/>
      <w:lvlJc w:val="left"/>
      <w:pPr>
        <w:ind w:left="4435" w:hanging="286"/>
      </w:pPr>
      <w:rPr>
        <w:rFonts w:hint="default"/>
        <w:lang w:val="pt-PT" w:eastAsia="en-US" w:bidi="ar-SA"/>
      </w:rPr>
    </w:lvl>
    <w:lvl w:ilvl="4" w:tplc="02BE910C">
      <w:numFmt w:val="bullet"/>
      <w:lvlText w:val="•"/>
      <w:lvlJc w:val="left"/>
      <w:pPr>
        <w:ind w:left="5394" w:hanging="286"/>
      </w:pPr>
      <w:rPr>
        <w:rFonts w:hint="default"/>
        <w:lang w:val="pt-PT" w:eastAsia="en-US" w:bidi="ar-SA"/>
      </w:rPr>
    </w:lvl>
    <w:lvl w:ilvl="5" w:tplc="17184BFE">
      <w:numFmt w:val="bullet"/>
      <w:lvlText w:val="•"/>
      <w:lvlJc w:val="left"/>
      <w:pPr>
        <w:ind w:left="6353" w:hanging="286"/>
      </w:pPr>
      <w:rPr>
        <w:rFonts w:hint="default"/>
        <w:lang w:val="pt-PT" w:eastAsia="en-US" w:bidi="ar-SA"/>
      </w:rPr>
    </w:lvl>
    <w:lvl w:ilvl="6" w:tplc="E05A9444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898ADC0A">
      <w:numFmt w:val="bullet"/>
      <w:lvlText w:val="•"/>
      <w:lvlJc w:val="left"/>
      <w:pPr>
        <w:ind w:left="8270" w:hanging="286"/>
      </w:pPr>
      <w:rPr>
        <w:rFonts w:hint="default"/>
        <w:lang w:val="pt-PT" w:eastAsia="en-US" w:bidi="ar-SA"/>
      </w:rPr>
    </w:lvl>
    <w:lvl w:ilvl="8" w:tplc="18B2E0E4">
      <w:numFmt w:val="bullet"/>
      <w:lvlText w:val="•"/>
      <w:lvlJc w:val="left"/>
      <w:pPr>
        <w:ind w:left="9229" w:hanging="286"/>
      </w:pPr>
      <w:rPr>
        <w:rFonts w:hint="default"/>
        <w:lang w:val="pt-PT" w:eastAsia="en-US" w:bidi="ar-SA"/>
      </w:rPr>
    </w:lvl>
  </w:abstractNum>
  <w:abstractNum w:abstractNumId="5">
    <w:nsid w:val="5E44279D"/>
    <w:multiLevelType w:val="multilevel"/>
    <w:tmpl w:val="511AB330"/>
    <w:lvl w:ilvl="0">
      <w:start w:val="1"/>
      <w:numFmt w:val="decimal"/>
      <w:lvlText w:val="%1."/>
      <w:lvlJc w:val="left"/>
      <w:pPr>
        <w:ind w:left="143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2" w:hanging="37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9" w:hanging="37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36C21"/>
    <w:rsid w:val="00C016D2"/>
    <w:rsid w:val="00C43316"/>
    <w:rsid w:val="00E332CC"/>
    <w:rsid w:val="00F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1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71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279" w:hanging="568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27"/>
      <w:ind w:left="1433" w:hanging="361"/>
    </w:pPr>
    <w:rPr>
      <w:rFonts w:ascii="Arial" w:eastAsia="Arial" w:hAnsi="Arial" w:cs="Arial"/>
      <w:b/>
      <w:bCs/>
    </w:rPr>
  </w:style>
  <w:style w:type="paragraph" w:styleId="Sumrio2">
    <w:name w:val="toc 2"/>
    <w:basedOn w:val="Normal"/>
    <w:uiPriority w:val="1"/>
    <w:qFormat/>
    <w:pPr>
      <w:spacing w:before="230"/>
      <w:ind w:left="1802" w:hanging="370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link w:val="PargrafodaListaChar"/>
    <w:uiPriority w:val="34"/>
    <w:qFormat/>
    <w:pPr>
      <w:ind w:left="1279" w:hanging="568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6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1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6D2"/>
    <w:rPr>
      <w:rFonts w:ascii="Tahoma" w:eastAsia="Arial MT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16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016D2"/>
    <w:rPr>
      <w:lang w:val="pt-BR"/>
    </w:rPr>
  </w:style>
  <w:style w:type="character" w:customStyle="1" w:styleId="PargrafodaListaChar">
    <w:name w:val="Parágrafo da Lista Char"/>
    <w:link w:val="PargrafodaLista"/>
    <w:uiPriority w:val="34"/>
    <w:rsid w:val="00C016D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1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71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279" w:hanging="568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27"/>
      <w:ind w:left="1433" w:hanging="361"/>
    </w:pPr>
    <w:rPr>
      <w:rFonts w:ascii="Arial" w:eastAsia="Arial" w:hAnsi="Arial" w:cs="Arial"/>
      <w:b/>
      <w:bCs/>
    </w:rPr>
  </w:style>
  <w:style w:type="paragraph" w:styleId="Sumrio2">
    <w:name w:val="toc 2"/>
    <w:basedOn w:val="Normal"/>
    <w:uiPriority w:val="1"/>
    <w:qFormat/>
    <w:pPr>
      <w:spacing w:before="230"/>
      <w:ind w:left="1802" w:hanging="370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link w:val="PargrafodaListaChar"/>
    <w:uiPriority w:val="34"/>
    <w:qFormat/>
    <w:pPr>
      <w:ind w:left="1279" w:hanging="568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6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1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6D2"/>
    <w:rPr>
      <w:rFonts w:ascii="Tahoma" w:eastAsia="Arial MT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16D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016D2"/>
    <w:rPr>
      <w:lang w:val="pt-BR"/>
    </w:rPr>
  </w:style>
  <w:style w:type="character" w:customStyle="1" w:styleId="PargrafodaListaChar">
    <w:name w:val="Parágrafo da Lista Char"/>
    <w:link w:val="PargrafodaLista"/>
    <w:uiPriority w:val="34"/>
    <w:rsid w:val="00C016D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1888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Bruna Karlla Pereira Paulino Almeida</cp:lastModifiedBy>
  <cp:revision>3</cp:revision>
  <dcterms:created xsi:type="dcterms:W3CDTF">2021-09-30T18:10:00Z</dcterms:created>
  <dcterms:modified xsi:type="dcterms:W3CDTF">2023-08-24T18:08:00Z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2021-09-30T00:00:00Z</vt:filetime>
  </property>
</Properties>
</file>